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elacomgrade"/>
        <w:tblpPr w:leftFromText="141" w:rightFromText="141" w:vertAnchor="page" w:horzAnchor="margin" w:tblpY="2405"/>
        <w:tblW w:w="96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4"/>
      </w:tblGrid>
      <w:tr w:rsidR="00D565B2" w14:paraId="3A589785" w14:textId="77777777" w:rsidTr="00D565B2">
        <w:tc>
          <w:tcPr>
            <w:tcW w:w="9644" w:type="dxa"/>
          </w:tcPr>
          <w:p w14:paraId="23C4D84D" w14:textId="4787C437" w:rsidR="00D565B2" w:rsidRDefault="000F0CCE" w:rsidP="00D565B2">
            <w:pPr>
              <w:jc w:val="center"/>
              <w:rPr>
                <w:rFonts w:ascii="Arial" w:hAnsi="Arial" w:cs="Arial"/>
                <w:b/>
                <w:sz w:val="32"/>
                <w:szCs w:val="32"/>
                <w:u w:val="single"/>
              </w:rPr>
            </w:pPr>
            <w:r>
              <w:rPr>
                <w:rFonts w:ascii="Arial" w:hAnsi="Arial" w:cs="Arial"/>
                <w:b/>
                <w:sz w:val="32"/>
                <w:szCs w:val="32"/>
                <w:u w:val="single"/>
              </w:rPr>
              <w:t>TERMO DE REFERÊNCIA</w:t>
            </w:r>
          </w:p>
          <w:p w14:paraId="51AAB90B" w14:textId="7D6C710B" w:rsidR="00D565B2" w:rsidRDefault="00D565B2" w:rsidP="00D565B2">
            <w:pPr>
              <w:jc w:val="center"/>
              <w:rPr>
                <w:rFonts w:ascii="Arial" w:hAnsi="Arial" w:cs="Arial"/>
                <w:b/>
                <w:sz w:val="32"/>
                <w:szCs w:val="32"/>
                <w:u w:val="single"/>
              </w:rPr>
            </w:pPr>
          </w:p>
          <w:p w14:paraId="3744CEC7" w14:textId="77777777" w:rsidR="00127988" w:rsidRDefault="00127988" w:rsidP="00B35093">
            <w:pPr>
              <w:spacing w:line="360" w:lineRule="auto"/>
              <w:rPr>
                <w:rFonts w:ascii="Arial" w:hAnsi="Arial" w:cs="Arial"/>
                <w:b/>
              </w:rPr>
            </w:pPr>
          </w:p>
          <w:p w14:paraId="13F01F7E" w14:textId="70603909" w:rsidR="006539AB" w:rsidRDefault="00724D22" w:rsidP="00B35093">
            <w:pPr>
              <w:spacing w:line="360" w:lineRule="auto"/>
              <w:rPr>
                <w:rFonts w:ascii="Arial" w:hAnsi="Arial" w:cs="Arial"/>
                <w:b/>
              </w:rPr>
            </w:pPr>
            <w:r w:rsidRPr="00724D22">
              <w:rPr>
                <w:rFonts w:ascii="Arial" w:hAnsi="Arial" w:cs="Arial"/>
                <w:b/>
              </w:rPr>
              <w:t xml:space="preserve">1. </w:t>
            </w:r>
            <w:r>
              <w:rPr>
                <w:rFonts w:ascii="Arial" w:hAnsi="Arial" w:cs="Arial"/>
                <w:b/>
              </w:rPr>
              <w:t>OBJETO</w:t>
            </w:r>
          </w:p>
          <w:p w14:paraId="68A3AE85" w14:textId="77777777" w:rsidR="0009060B" w:rsidRPr="0009060B" w:rsidRDefault="0009060B" w:rsidP="0009060B">
            <w:pPr>
              <w:spacing w:line="360" w:lineRule="auto"/>
              <w:jc w:val="both"/>
              <w:rPr>
                <w:rFonts w:ascii="Arial" w:hAnsi="Arial" w:cs="Arial"/>
                <w:lang w:val="pt-PT"/>
              </w:rPr>
            </w:pPr>
            <w:r w:rsidRPr="0009060B">
              <w:rPr>
                <w:rFonts w:ascii="Arial" w:hAnsi="Arial" w:cs="Arial"/>
                <w:lang w:val="pt-PT"/>
              </w:rPr>
              <w:t>Execução de CONSTRUÇÃO DA UNIDADE FAZENDA ESPERANÇA EM BREJETUBA ES., com fornecimento de mão-de-obra e materiais.</w:t>
            </w:r>
          </w:p>
          <w:p w14:paraId="3182A018" w14:textId="77777777" w:rsidR="0009060B" w:rsidRDefault="0009060B" w:rsidP="0009060B">
            <w:pPr>
              <w:spacing w:line="360" w:lineRule="auto"/>
              <w:jc w:val="both"/>
              <w:rPr>
                <w:rFonts w:ascii="Arial" w:hAnsi="Arial" w:cs="Arial"/>
                <w:lang w:val="pt-PT"/>
              </w:rPr>
            </w:pPr>
          </w:p>
          <w:p w14:paraId="2B1007C4" w14:textId="230C7F76" w:rsidR="0009060B" w:rsidRPr="0009060B" w:rsidRDefault="0009060B" w:rsidP="0009060B">
            <w:pPr>
              <w:spacing w:line="360" w:lineRule="auto"/>
              <w:jc w:val="both"/>
              <w:rPr>
                <w:rFonts w:ascii="Arial" w:hAnsi="Arial" w:cs="Arial"/>
                <w:lang w:val="pt-PT"/>
              </w:rPr>
            </w:pPr>
            <w:r w:rsidRPr="0009060B">
              <w:rPr>
                <w:rFonts w:ascii="Arial" w:hAnsi="Arial" w:cs="Arial"/>
                <w:lang w:val="pt-PT"/>
              </w:rPr>
              <w:t>Serão executadas:</w:t>
            </w:r>
          </w:p>
          <w:p w14:paraId="2106C698" w14:textId="77777777" w:rsidR="0009060B" w:rsidRPr="0009060B" w:rsidRDefault="0009060B" w:rsidP="0009060B">
            <w:pPr>
              <w:spacing w:line="360" w:lineRule="auto"/>
              <w:jc w:val="both"/>
              <w:rPr>
                <w:rFonts w:ascii="Arial" w:hAnsi="Arial" w:cs="Arial"/>
                <w:lang w:val="pt-PT"/>
              </w:rPr>
            </w:pPr>
          </w:p>
          <w:p w14:paraId="1BFD6746" w14:textId="3933AAFD" w:rsidR="0009060B" w:rsidRPr="0009060B" w:rsidRDefault="0009060B" w:rsidP="0009060B">
            <w:pPr>
              <w:spacing w:line="360" w:lineRule="auto"/>
              <w:jc w:val="both"/>
              <w:rPr>
                <w:rFonts w:ascii="Arial" w:hAnsi="Arial" w:cs="Arial"/>
                <w:lang w:val="pt-PT"/>
              </w:rPr>
            </w:pPr>
            <w:r w:rsidRPr="0009060B">
              <w:rPr>
                <w:rFonts w:ascii="Arial" w:hAnsi="Arial" w:cs="Arial"/>
                <w:lang w:val="pt-PT"/>
              </w:rPr>
              <w:t>Construção da edificação denominado Administrativo</w:t>
            </w:r>
            <w:r w:rsidR="000F047D">
              <w:rPr>
                <w:rFonts w:ascii="Arial" w:hAnsi="Arial" w:cs="Arial"/>
                <w:lang w:val="pt-PT"/>
              </w:rPr>
              <w:t>;</w:t>
            </w:r>
            <w:r w:rsidRPr="0009060B">
              <w:rPr>
                <w:rFonts w:ascii="Arial" w:hAnsi="Arial" w:cs="Arial"/>
                <w:lang w:val="pt-PT"/>
              </w:rPr>
              <w:t xml:space="preserve"> </w:t>
            </w:r>
          </w:p>
          <w:p w14:paraId="636FA8CB" w14:textId="42BBC9A6" w:rsidR="0009060B" w:rsidRPr="0009060B" w:rsidRDefault="0009060B" w:rsidP="0009060B">
            <w:pPr>
              <w:spacing w:line="360" w:lineRule="auto"/>
              <w:jc w:val="both"/>
              <w:rPr>
                <w:rFonts w:ascii="Arial" w:hAnsi="Arial" w:cs="Arial"/>
                <w:lang w:val="pt-PT"/>
              </w:rPr>
            </w:pPr>
            <w:r w:rsidRPr="0009060B">
              <w:rPr>
                <w:rFonts w:ascii="Arial" w:hAnsi="Arial" w:cs="Arial"/>
                <w:lang w:val="pt-PT"/>
              </w:rPr>
              <w:t>Construção d</w:t>
            </w:r>
            <w:r w:rsidR="000F047D">
              <w:rPr>
                <w:rFonts w:ascii="Arial" w:hAnsi="Arial" w:cs="Arial"/>
                <w:lang w:val="pt-PT"/>
              </w:rPr>
              <w:t>a edificação  denominada Capela;</w:t>
            </w:r>
          </w:p>
          <w:p w14:paraId="4DAB4EB5" w14:textId="5F1942EE" w:rsidR="0009060B" w:rsidRPr="0009060B" w:rsidRDefault="0009060B" w:rsidP="0009060B">
            <w:pPr>
              <w:spacing w:line="360" w:lineRule="auto"/>
              <w:jc w:val="both"/>
              <w:rPr>
                <w:rFonts w:ascii="Arial" w:hAnsi="Arial" w:cs="Arial"/>
                <w:lang w:val="pt-PT"/>
              </w:rPr>
            </w:pPr>
            <w:r w:rsidRPr="0009060B">
              <w:rPr>
                <w:rFonts w:ascii="Arial" w:hAnsi="Arial" w:cs="Arial"/>
                <w:lang w:val="pt-PT"/>
              </w:rPr>
              <w:t>Construção da edificação denominada Casa das Mães</w:t>
            </w:r>
            <w:r w:rsidR="000F047D">
              <w:rPr>
                <w:rFonts w:ascii="Arial" w:hAnsi="Arial" w:cs="Arial"/>
                <w:lang w:val="pt-PT"/>
              </w:rPr>
              <w:t>;</w:t>
            </w:r>
          </w:p>
          <w:p w14:paraId="3FF76339" w14:textId="1B9C87FA" w:rsidR="0009060B" w:rsidRPr="0009060B" w:rsidRDefault="0009060B" w:rsidP="0009060B">
            <w:pPr>
              <w:spacing w:line="360" w:lineRule="auto"/>
              <w:jc w:val="both"/>
              <w:rPr>
                <w:rFonts w:ascii="Arial" w:hAnsi="Arial" w:cs="Arial"/>
                <w:lang w:val="pt-PT"/>
              </w:rPr>
            </w:pPr>
            <w:r w:rsidRPr="0009060B">
              <w:rPr>
                <w:rFonts w:ascii="Arial" w:hAnsi="Arial" w:cs="Arial"/>
                <w:lang w:val="pt-PT"/>
              </w:rPr>
              <w:t>Construção da edificação denominada Refeit</w:t>
            </w:r>
            <w:r w:rsidR="000F047D">
              <w:rPr>
                <w:rFonts w:ascii="Arial" w:hAnsi="Arial" w:cs="Arial"/>
                <w:lang w:val="pt-PT"/>
              </w:rPr>
              <w:t>ó</w:t>
            </w:r>
            <w:r w:rsidRPr="0009060B">
              <w:rPr>
                <w:rFonts w:ascii="Arial" w:hAnsi="Arial" w:cs="Arial"/>
                <w:lang w:val="pt-PT"/>
              </w:rPr>
              <w:t>rio</w:t>
            </w:r>
            <w:r w:rsidR="000F047D">
              <w:rPr>
                <w:rFonts w:ascii="Arial" w:hAnsi="Arial" w:cs="Arial"/>
                <w:lang w:val="pt-PT"/>
              </w:rPr>
              <w:t>;</w:t>
            </w:r>
          </w:p>
          <w:p w14:paraId="5B3DA292" w14:textId="0E9AE1F0" w:rsidR="0009060B" w:rsidRPr="0009060B" w:rsidRDefault="0009060B" w:rsidP="0009060B">
            <w:pPr>
              <w:spacing w:line="360" w:lineRule="auto"/>
              <w:jc w:val="both"/>
              <w:rPr>
                <w:rFonts w:ascii="Arial" w:hAnsi="Arial" w:cs="Arial"/>
                <w:lang w:val="pt-PT"/>
              </w:rPr>
            </w:pPr>
            <w:r w:rsidRPr="0009060B">
              <w:rPr>
                <w:rFonts w:ascii="Arial" w:hAnsi="Arial" w:cs="Arial"/>
                <w:lang w:val="pt-PT"/>
              </w:rPr>
              <w:t xml:space="preserve">Execução da Infraestrutura externa do </w:t>
            </w:r>
            <w:r>
              <w:rPr>
                <w:rFonts w:ascii="Arial" w:hAnsi="Arial" w:cs="Arial"/>
                <w:lang w:val="pt-PT"/>
              </w:rPr>
              <w:t>E</w:t>
            </w:r>
            <w:r w:rsidRPr="0009060B">
              <w:rPr>
                <w:rFonts w:ascii="Arial" w:hAnsi="Arial" w:cs="Arial"/>
                <w:lang w:val="pt-PT"/>
              </w:rPr>
              <w:t>mpreendimento.</w:t>
            </w:r>
          </w:p>
          <w:p w14:paraId="7C11EF6C" w14:textId="77777777" w:rsidR="007D2F5D" w:rsidRDefault="007D2F5D" w:rsidP="007D2F5D">
            <w:pPr>
              <w:spacing w:line="360" w:lineRule="auto"/>
              <w:rPr>
                <w:rFonts w:ascii="Arial" w:hAnsi="Arial" w:cs="Arial"/>
              </w:rPr>
            </w:pPr>
          </w:p>
          <w:p w14:paraId="57FA3368" w14:textId="4084ECE7" w:rsidR="00DC29F7" w:rsidRPr="00DC29F7" w:rsidRDefault="007D2F5D" w:rsidP="00B35093">
            <w:pPr>
              <w:spacing w:line="360" w:lineRule="auto"/>
              <w:rPr>
                <w:rFonts w:ascii="Arial" w:hAnsi="Arial" w:cs="Arial"/>
                <w:b/>
              </w:rPr>
            </w:pPr>
            <w:r w:rsidRPr="0078481D">
              <w:rPr>
                <w:rFonts w:ascii="Arial" w:hAnsi="Arial" w:cs="Arial"/>
                <w:b/>
                <w:lang w:val="en-US"/>
              </w:rPr>
              <w:t xml:space="preserve">2. </w:t>
            </w:r>
            <w:r w:rsidR="00DC29F7" w:rsidRPr="00DC29F7">
              <w:rPr>
                <w:rFonts w:ascii="Arial" w:eastAsia="Calibri" w:hAnsi="Arial" w:cs="Arial"/>
                <w:b/>
                <w:lang w:eastAsia="en-US"/>
              </w:rPr>
              <w:t xml:space="preserve"> </w:t>
            </w:r>
            <w:r w:rsidR="0009060B">
              <w:rPr>
                <w:rFonts w:ascii="Arial" w:hAnsi="Arial" w:cs="Arial"/>
                <w:b/>
              </w:rPr>
              <w:t>DO OBJETIVO</w:t>
            </w:r>
          </w:p>
          <w:p w14:paraId="062AC204" w14:textId="6BD74CE8" w:rsidR="0009060B" w:rsidRPr="0009060B" w:rsidRDefault="0009060B" w:rsidP="0009060B">
            <w:pPr>
              <w:spacing w:line="360" w:lineRule="auto"/>
              <w:jc w:val="both"/>
              <w:rPr>
                <w:rFonts w:ascii="Arial" w:hAnsi="Arial" w:cs="Arial"/>
                <w:lang w:val="pt-PT"/>
              </w:rPr>
            </w:pPr>
            <w:r w:rsidRPr="0009060B">
              <w:rPr>
                <w:rFonts w:ascii="Arial" w:hAnsi="Arial" w:cs="Arial"/>
                <w:lang w:val="pt-PT"/>
              </w:rPr>
              <w:t>Ser</w:t>
            </w:r>
            <w:r>
              <w:rPr>
                <w:rFonts w:ascii="Arial" w:hAnsi="Arial" w:cs="Arial"/>
                <w:lang w:val="pt-PT"/>
              </w:rPr>
              <w:t>á</w:t>
            </w:r>
            <w:r w:rsidRPr="0009060B">
              <w:rPr>
                <w:rFonts w:ascii="Arial" w:hAnsi="Arial" w:cs="Arial"/>
                <w:lang w:val="pt-PT"/>
              </w:rPr>
              <w:t xml:space="preserve"> </w:t>
            </w:r>
            <w:r>
              <w:rPr>
                <w:rFonts w:ascii="Arial" w:hAnsi="Arial" w:cs="Arial"/>
                <w:lang w:val="pt-PT"/>
              </w:rPr>
              <w:t>c</w:t>
            </w:r>
            <w:r w:rsidRPr="0009060B">
              <w:rPr>
                <w:rFonts w:ascii="Arial" w:hAnsi="Arial" w:cs="Arial"/>
                <w:lang w:val="pt-PT"/>
              </w:rPr>
              <w:t>onstruido todas as edificaçãoes que comp</w:t>
            </w:r>
            <w:r>
              <w:rPr>
                <w:rFonts w:ascii="Arial" w:hAnsi="Arial" w:cs="Arial"/>
                <w:lang w:val="pt-PT"/>
              </w:rPr>
              <w:t>õ</w:t>
            </w:r>
            <w:r w:rsidRPr="0009060B">
              <w:rPr>
                <w:rFonts w:ascii="Arial" w:hAnsi="Arial" w:cs="Arial"/>
                <w:lang w:val="pt-PT"/>
              </w:rPr>
              <w:t>e</w:t>
            </w:r>
            <w:r>
              <w:rPr>
                <w:rFonts w:ascii="Arial" w:hAnsi="Arial" w:cs="Arial"/>
                <w:lang w:val="pt-PT"/>
              </w:rPr>
              <w:t>m</w:t>
            </w:r>
            <w:r w:rsidRPr="0009060B">
              <w:rPr>
                <w:rFonts w:ascii="Arial" w:hAnsi="Arial" w:cs="Arial"/>
                <w:lang w:val="pt-PT"/>
              </w:rPr>
              <w:t xml:space="preserve"> uma unidade da </w:t>
            </w:r>
            <w:r>
              <w:rPr>
                <w:rFonts w:ascii="Arial" w:hAnsi="Arial" w:cs="Arial"/>
                <w:lang w:val="pt-PT"/>
              </w:rPr>
              <w:t>F</w:t>
            </w:r>
            <w:r w:rsidRPr="0009060B">
              <w:rPr>
                <w:rFonts w:ascii="Arial" w:hAnsi="Arial" w:cs="Arial"/>
                <w:lang w:val="pt-PT"/>
              </w:rPr>
              <w:t xml:space="preserve">azenda </w:t>
            </w:r>
            <w:r>
              <w:rPr>
                <w:rFonts w:ascii="Arial" w:hAnsi="Arial" w:cs="Arial"/>
                <w:lang w:val="pt-PT"/>
              </w:rPr>
              <w:t>E</w:t>
            </w:r>
            <w:r w:rsidRPr="0009060B">
              <w:rPr>
                <w:rFonts w:ascii="Arial" w:hAnsi="Arial" w:cs="Arial"/>
                <w:lang w:val="pt-PT"/>
              </w:rPr>
              <w:t>sperança, que oferecer</w:t>
            </w:r>
            <w:r>
              <w:rPr>
                <w:rFonts w:ascii="Arial" w:hAnsi="Arial" w:cs="Arial"/>
                <w:lang w:val="pt-PT"/>
              </w:rPr>
              <w:t>á</w:t>
            </w:r>
            <w:r w:rsidRPr="0009060B">
              <w:rPr>
                <w:rFonts w:ascii="Arial" w:hAnsi="Arial" w:cs="Arial"/>
                <w:lang w:val="pt-PT"/>
              </w:rPr>
              <w:t xml:space="preserve"> toda  a infraestrutura necessaria para abri</w:t>
            </w:r>
            <w:r>
              <w:rPr>
                <w:rFonts w:ascii="Arial" w:hAnsi="Arial" w:cs="Arial"/>
                <w:lang w:val="pt-PT"/>
              </w:rPr>
              <w:t>g</w:t>
            </w:r>
            <w:r w:rsidRPr="0009060B">
              <w:rPr>
                <w:rFonts w:ascii="Arial" w:hAnsi="Arial" w:cs="Arial"/>
                <w:lang w:val="pt-PT"/>
              </w:rPr>
              <w:t>ar os internados e a estrutura administrativa, todos os pr</w:t>
            </w:r>
            <w:r>
              <w:rPr>
                <w:rFonts w:ascii="Arial" w:hAnsi="Arial" w:cs="Arial"/>
                <w:lang w:val="pt-PT"/>
              </w:rPr>
              <w:t>é</w:t>
            </w:r>
            <w:r w:rsidRPr="0009060B">
              <w:rPr>
                <w:rFonts w:ascii="Arial" w:hAnsi="Arial" w:cs="Arial"/>
                <w:lang w:val="pt-PT"/>
              </w:rPr>
              <w:t>dios terão em sua estrutura proteção contra descargas atmosf</w:t>
            </w:r>
            <w:r>
              <w:rPr>
                <w:rFonts w:ascii="Arial" w:hAnsi="Arial" w:cs="Arial"/>
                <w:lang w:val="pt-PT"/>
              </w:rPr>
              <w:t>é</w:t>
            </w:r>
            <w:r w:rsidRPr="0009060B">
              <w:rPr>
                <w:rFonts w:ascii="Arial" w:hAnsi="Arial" w:cs="Arial"/>
                <w:lang w:val="pt-PT"/>
              </w:rPr>
              <w:t xml:space="preserve">ricas, </w:t>
            </w:r>
            <w:r w:rsidR="005C2390">
              <w:rPr>
                <w:rFonts w:ascii="Arial" w:hAnsi="Arial" w:cs="Arial"/>
                <w:lang w:val="pt-PT"/>
              </w:rPr>
              <w:t>ár</w:t>
            </w:r>
            <w:r w:rsidRPr="0009060B">
              <w:rPr>
                <w:rFonts w:ascii="Arial" w:hAnsi="Arial" w:cs="Arial"/>
                <w:lang w:val="pt-PT"/>
              </w:rPr>
              <w:t>eas de  escape e combate a inc</w:t>
            </w:r>
            <w:r>
              <w:rPr>
                <w:rFonts w:ascii="Arial" w:hAnsi="Arial" w:cs="Arial"/>
                <w:lang w:val="pt-PT"/>
              </w:rPr>
              <w:t>ê</w:t>
            </w:r>
            <w:r w:rsidRPr="0009060B">
              <w:rPr>
                <w:rFonts w:ascii="Arial" w:hAnsi="Arial" w:cs="Arial"/>
                <w:lang w:val="pt-PT"/>
              </w:rPr>
              <w:t>ndio e p</w:t>
            </w:r>
            <w:r>
              <w:rPr>
                <w:rFonts w:ascii="Arial" w:hAnsi="Arial" w:cs="Arial"/>
                <w:lang w:val="pt-PT"/>
              </w:rPr>
              <w:t>â</w:t>
            </w:r>
            <w:r w:rsidRPr="0009060B">
              <w:rPr>
                <w:rFonts w:ascii="Arial" w:hAnsi="Arial" w:cs="Arial"/>
                <w:lang w:val="pt-PT"/>
              </w:rPr>
              <w:t>nico, sistema de tratamento de esgoto para cada edificação al</w:t>
            </w:r>
            <w:r>
              <w:rPr>
                <w:rFonts w:ascii="Arial" w:hAnsi="Arial" w:cs="Arial"/>
                <w:lang w:val="pt-PT"/>
              </w:rPr>
              <w:t>é</w:t>
            </w:r>
            <w:r w:rsidRPr="0009060B">
              <w:rPr>
                <w:rFonts w:ascii="Arial" w:hAnsi="Arial" w:cs="Arial"/>
                <w:lang w:val="pt-PT"/>
              </w:rPr>
              <w:t>m de um espasso amplo e pensado para atender os internos com todo conforto e segurança.</w:t>
            </w:r>
          </w:p>
          <w:p w14:paraId="1EFCAAC5" w14:textId="77777777" w:rsidR="00382D9C" w:rsidRDefault="00382D9C" w:rsidP="00DC29F7">
            <w:pPr>
              <w:spacing w:line="360" w:lineRule="auto"/>
              <w:jc w:val="both"/>
              <w:rPr>
                <w:rFonts w:ascii="Arial" w:hAnsi="Arial" w:cs="Arial"/>
              </w:rPr>
            </w:pPr>
          </w:p>
          <w:p w14:paraId="47D1770B" w14:textId="64D99496" w:rsidR="00DC29F7" w:rsidRDefault="00AF2BCA" w:rsidP="00B35093">
            <w:pPr>
              <w:spacing w:line="360" w:lineRule="auto"/>
              <w:rPr>
                <w:rFonts w:ascii="Arial" w:hAnsi="Arial" w:cs="Arial"/>
                <w:b/>
                <w:lang w:val="en-US"/>
              </w:rPr>
            </w:pPr>
            <w:r w:rsidRPr="005804FB">
              <w:rPr>
                <w:rFonts w:ascii="Arial" w:hAnsi="Arial" w:cs="Arial"/>
                <w:b/>
                <w:lang w:val="en-US"/>
              </w:rPr>
              <w:t xml:space="preserve">3. </w:t>
            </w:r>
            <w:r w:rsidR="0009060B">
              <w:rPr>
                <w:rFonts w:ascii="Arial" w:hAnsi="Arial" w:cs="Arial"/>
                <w:b/>
                <w:lang w:val="en-US"/>
              </w:rPr>
              <w:t>DA JUSTIFICATIVA</w:t>
            </w:r>
          </w:p>
          <w:p w14:paraId="3DFDCAA1" w14:textId="398C701A" w:rsidR="0009060B" w:rsidRPr="0009060B" w:rsidRDefault="0009060B" w:rsidP="0009060B">
            <w:pPr>
              <w:spacing w:line="360" w:lineRule="auto"/>
              <w:jc w:val="both"/>
              <w:rPr>
                <w:rFonts w:ascii="Arial" w:hAnsi="Arial" w:cs="Arial"/>
                <w:lang w:val="pt-PT"/>
              </w:rPr>
            </w:pPr>
            <w:r w:rsidRPr="0009060B">
              <w:rPr>
                <w:rFonts w:ascii="Arial" w:hAnsi="Arial" w:cs="Arial"/>
                <w:lang w:val="pt-PT"/>
              </w:rPr>
              <w:t xml:space="preserve">O </w:t>
            </w:r>
            <w:r>
              <w:rPr>
                <w:rFonts w:ascii="Arial" w:hAnsi="Arial" w:cs="Arial"/>
                <w:lang w:val="pt-PT"/>
              </w:rPr>
              <w:t>m</w:t>
            </w:r>
            <w:r w:rsidRPr="0009060B">
              <w:rPr>
                <w:rFonts w:ascii="Arial" w:hAnsi="Arial" w:cs="Arial"/>
                <w:lang w:val="pt-PT"/>
              </w:rPr>
              <w:t>unicípio de Brejetuba se localiza na região serrana do Estado do Espírito Santo distante a 150</w:t>
            </w:r>
            <w:r>
              <w:rPr>
                <w:rFonts w:ascii="Arial" w:hAnsi="Arial" w:cs="Arial"/>
                <w:lang w:val="pt-PT"/>
              </w:rPr>
              <w:t xml:space="preserve"> </w:t>
            </w:r>
            <w:r w:rsidRPr="0009060B">
              <w:rPr>
                <w:rFonts w:ascii="Arial" w:hAnsi="Arial" w:cs="Arial"/>
                <w:lang w:val="pt-PT"/>
              </w:rPr>
              <w:t>km da Capital Vitória. Possui uma população de 12.838 habitante</w:t>
            </w:r>
            <w:r>
              <w:rPr>
                <w:rFonts w:ascii="Arial" w:hAnsi="Arial" w:cs="Arial"/>
                <w:lang w:val="pt-PT"/>
              </w:rPr>
              <w:t>s</w:t>
            </w:r>
            <w:r w:rsidRPr="0009060B">
              <w:rPr>
                <w:rFonts w:ascii="Arial" w:hAnsi="Arial" w:cs="Arial"/>
                <w:lang w:val="pt-PT"/>
              </w:rPr>
              <w:t xml:space="preserve"> segundo última estimativa do IBGE, sendo que aproximadamente 70% dessa população reside e trabalha na zona rural do </w:t>
            </w:r>
            <w:r>
              <w:rPr>
                <w:rFonts w:ascii="Arial" w:hAnsi="Arial" w:cs="Arial"/>
                <w:lang w:val="pt-PT"/>
              </w:rPr>
              <w:t>m</w:t>
            </w:r>
            <w:r w:rsidRPr="0009060B">
              <w:rPr>
                <w:rFonts w:ascii="Arial" w:hAnsi="Arial" w:cs="Arial"/>
                <w:lang w:val="pt-PT"/>
              </w:rPr>
              <w:t>unicípio, cuja economia é de base agrícola com predominância no cultivo do café arábica.</w:t>
            </w:r>
          </w:p>
          <w:p w14:paraId="5BB5616C" w14:textId="77777777" w:rsidR="0009060B" w:rsidRDefault="0009060B" w:rsidP="0009060B">
            <w:pPr>
              <w:spacing w:line="360" w:lineRule="auto"/>
              <w:jc w:val="both"/>
              <w:rPr>
                <w:rFonts w:ascii="Arial" w:hAnsi="Arial" w:cs="Arial"/>
                <w:lang w:val="pt-PT"/>
              </w:rPr>
            </w:pPr>
          </w:p>
          <w:p w14:paraId="4C534B9E" w14:textId="77777777" w:rsidR="0009060B" w:rsidRDefault="0009060B" w:rsidP="0009060B">
            <w:pPr>
              <w:spacing w:line="360" w:lineRule="auto"/>
              <w:jc w:val="both"/>
              <w:rPr>
                <w:rFonts w:ascii="Arial" w:hAnsi="Arial" w:cs="Arial"/>
                <w:lang w:val="pt-PT"/>
              </w:rPr>
            </w:pPr>
            <w:r w:rsidRPr="0009060B">
              <w:rPr>
                <w:rFonts w:ascii="Arial" w:hAnsi="Arial" w:cs="Arial"/>
                <w:lang w:val="pt-PT"/>
              </w:rPr>
              <w:lastRenderedPageBreak/>
              <w:t>É uma população pacata que está presenciando a chegada do progresso, tendo acesso a melhorias e modernidades, mas também começando a conhecer os problemas vindos com ele.</w:t>
            </w:r>
          </w:p>
          <w:p w14:paraId="58674D1E" w14:textId="77777777" w:rsidR="0009060B" w:rsidRPr="0009060B" w:rsidRDefault="0009060B" w:rsidP="0009060B">
            <w:pPr>
              <w:spacing w:line="360" w:lineRule="auto"/>
              <w:jc w:val="both"/>
              <w:rPr>
                <w:rFonts w:ascii="Arial" w:hAnsi="Arial" w:cs="Arial"/>
                <w:lang w:val="pt-PT"/>
              </w:rPr>
            </w:pPr>
          </w:p>
          <w:p w14:paraId="45C7D136" w14:textId="22AE7A84" w:rsidR="0009060B" w:rsidRDefault="0009060B" w:rsidP="0009060B">
            <w:pPr>
              <w:spacing w:line="360" w:lineRule="auto"/>
              <w:jc w:val="both"/>
              <w:rPr>
                <w:rFonts w:ascii="Arial" w:hAnsi="Arial" w:cs="Arial"/>
                <w:lang w:val="pt-PT"/>
              </w:rPr>
            </w:pPr>
            <w:r w:rsidRPr="0009060B">
              <w:rPr>
                <w:rFonts w:ascii="Arial" w:hAnsi="Arial" w:cs="Arial"/>
                <w:lang w:val="pt-PT"/>
              </w:rPr>
              <w:t>Dentre os problemas está a marginalidade e os vícios, principalmente com o uso de drogas e álcool, que vem se espalhado em todo território nacional sem restrição.</w:t>
            </w:r>
            <w:r>
              <w:rPr>
                <w:rFonts w:ascii="Arial" w:hAnsi="Arial" w:cs="Arial"/>
                <w:lang w:val="pt-PT"/>
              </w:rPr>
              <w:t xml:space="preserve"> </w:t>
            </w:r>
            <w:r w:rsidRPr="0009060B">
              <w:rPr>
                <w:rFonts w:ascii="Arial" w:hAnsi="Arial" w:cs="Arial"/>
                <w:lang w:val="pt-PT"/>
              </w:rPr>
              <w:t>O município tem presenciado crescer o número de casos de dependência entre jovens e adultos de ambos os sexos principalmente entre os jovens.</w:t>
            </w:r>
          </w:p>
          <w:p w14:paraId="1A9EE509" w14:textId="77777777" w:rsidR="0009060B" w:rsidRPr="0009060B" w:rsidRDefault="0009060B" w:rsidP="0009060B">
            <w:pPr>
              <w:spacing w:line="360" w:lineRule="auto"/>
              <w:jc w:val="both"/>
              <w:rPr>
                <w:rFonts w:ascii="Arial" w:hAnsi="Arial" w:cs="Arial"/>
                <w:lang w:val="pt-PT"/>
              </w:rPr>
            </w:pPr>
          </w:p>
          <w:p w14:paraId="1DB1CC07" w14:textId="45D53F85" w:rsidR="0009060B" w:rsidRDefault="0009060B" w:rsidP="0009060B">
            <w:pPr>
              <w:spacing w:line="360" w:lineRule="auto"/>
              <w:jc w:val="both"/>
              <w:rPr>
                <w:rFonts w:ascii="Arial" w:hAnsi="Arial" w:cs="Arial"/>
                <w:lang w:val="pt-PT"/>
              </w:rPr>
            </w:pPr>
            <w:r w:rsidRPr="0009060B">
              <w:rPr>
                <w:rFonts w:ascii="Arial" w:hAnsi="Arial" w:cs="Arial"/>
                <w:lang w:val="pt-PT"/>
              </w:rPr>
              <w:t>Apesar de ser um município pequeno e predominante agrícola, ele possui uma população flutuante que anualmente se estabelece no município provisoriamente ou a fim de trabalhar na colheita do café que demanda uso de grande quantidade de mão de obra.</w:t>
            </w:r>
            <w:r>
              <w:rPr>
                <w:rFonts w:ascii="Arial" w:hAnsi="Arial" w:cs="Arial"/>
                <w:lang w:val="pt-PT"/>
              </w:rPr>
              <w:t xml:space="preserve"> </w:t>
            </w:r>
            <w:r w:rsidRPr="0009060B">
              <w:rPr>
                <w:rFonts w:ascii="Arial" w:hAnsi="Arial" w:cs="Arial"/>
                <w:lang w:val="pt-PT"/>
              </w:rPr>
              <w:t xml:space="preserve">Essa população geralmente é proveniente do próprio estado e de cidades da Bahia e Minas Gerais. Como se trata de um serviço que não exige qualificação acaba atraindo todo tipo de indivíduo, o que facilita a entrada de drogas. Além disso, também existe a grande extensão de divisa com o estado de Minas Gerais, o que facilita a fuga de infratores que se valem dessas fronteiras para burlar os órgãos de segurança de ambos estados. </w:t>
            </w:r>
          </w:p>
          <w:p w14:paraId="20F2A863" w14:textId="77777777" w:rsidR="0009060B" w:rsidRPr="0009060B" w:rsidRDefault="0009060B" w:rsidP="0009060B">
            <w:pPr>
              <w:spacing w:line="360" w:lineRule="auto"/>
              <w:jc w:val="both"/>
              <w:rPr>
                <w:rFonts w:ascii="Arial" w:hAnsi="Arial" w:cs="Arial"/>
                <w:lang w:val="pt-PT"/>
              </w:rPr>
            </w:pPr>
          </w:p>
          <w:p w14:paraId="48ECDFFD" w14:textId="77777777" w:rsidR="0009060B" w:rsidRDefault="0009060B" w:rsidP="0009060B">
            <w:pPr>
              <w:spacing w:line="360" w:lineRule="auto"/>
              <w:jc w:val="both"/>
              <w:rPr>
                <w:rFonts w:ascii="Arial" w:hAnsi="Arial" w:cs="Arial"/>
                <w:lang w:val="pt-PT"/>
              </w:rPr>
            </w:pPr>
            <w:r w:rsidRPr="0009060B">
              <w:rPr>
                <w:rFonts w:ascii="Arial" w:hAnsi="Arial" w:cs="Arial"/>
                <w:lang w:val="pt-PT"/>
              </w:rPr>
              <w:t>Há uma constante vigilância e ação policial no sentido de coibir a ação de criminosos ligados ao tráfego de drogas, porém não basta somente usar de repressão, é preciso também cuidar e recuperar aqueles que se enveredaram por esses caminhos, e que somente com a ajuda e parceria de poder público e sociedade civil é que se conseguirá alcançar resultados positivos.</w:t>
            </w:r>
          </w:p>
          <w:p w14:paraId="183293FE" w14:textId="77777777" w:rsidR="0009060B" w:rsidRPr="0009060B" w:rsidRDefault="0009060B" w:rsidP="0009060B">
            <w:pPr>
              <w:spacing w:line="360" w:lineRule="auto"/>
              <w:jc w:val="both"/>
              <w:rPr>
                <w:rFonts w:ascii="Arial" w:hAnsi="Arial" w:cs="Arial"/>
                <w:lang w:val="pt-PT"/>
              </w:rPr>
            </w:pPr>
          </w:p>
          <w:p w14:paraId="4259D6A2" w14:textId="105E7984" w:rsidR="0009060B" w:rsidRDefault="0009060B" w:rsidP="0009060B">
            <w:pPr>
              <w:spacing w:line="360" w:lineRule="auto"/>
              <w:jc w:val="both"/>
              <w:rPr>
                <w:rFonts w:ascii="Arial" w:hAnsi="Arial" w:cs="Arial"/>
                <w:lang w:val="pt-PT"/>
              </w:rPr>
            </w:pPr>
            <w:r w:rsidRPr="0009060B">
              <w:rPr>
                <w:rFonts w:ascii="Arial" w:hAnsi="Arial" w:cs="Arial"/>
                <w:lang w:val="pt-PT"/>
              </w:rPr>
              <w:t xml:space="preserve">Até o presente momento os casos surgidos no </w:t>
            </w:r>
            <w:r>
              <w:rPr>
                <w:rFonts w:ascii="Arial" w:hAnsi="Arial" w:cs="Arial"/>
                <w:lang w:val="pt-PT"/>
              </w:rPr>
              <w:t>m</w:t>
            </w:r>
            <w:r w:rsidRPr="0009060B">
              <w:rPr>
                <w:rFonts w:ascii="Arial" w:hAnsi="Arial" w:cs="Arial"/>
                <w:lang w:val="pt-PT"/>
              </w:rPr>
              <w:t xml:space="preserve">unicípio de pessoas dependentes químicos e que aceitaram tratamento são encaminhados para locais de reabilitação em outros municípios e demanda muitas vezes do desembolso de dinheiro das famílias para </w:t>
            </w:r>
            <w:r>
              <w:rPr>
                <w:rFonts w:ascii="Arial" w:hAnsi="Arial" w:cs="Arial"/>
                <w:lang w:val="pt-PT"/>
              </w:rPr>
              <w:t xml:space="preserve">manter a internação. </w:t>
            </w:r>
            <w:r w:rsidRPr="0009060B">
              <w:rPr>
                <w:rFonts w:ascii="Arial" w:hAnsi="Arial" w:cs="Arial"/>
                <w:lang w:val="pt-PT"/>
              </w:rPr>
              <w:t xml:space="preserve">Aqueles que possuem condições financeiras conseguem dar tratamento aos seus, porém existe infelizmente um grande número de dependentes nas </w:t>
            </w:r>
            <w:r w:rsidRPr="0009060B">
              <w:rPr>
                <w:rFonts w:ascii="Arial" w:hAnsi="Arial" w:cs="Arial"/>
                <w:lang w:val="pt-PT"/>
              </w:rPr>
              <w:lastRenderedPageBreak/>
              <w:t>camadas mais pobres da sociedade, cujo recurso para sobrevivência já é limitado, muito mais para esse tipo de gasto.</w:t>
            </w:r>
          </w:p>
          <w:p w14:paraId="13687168" w14:textId="77777777" w:rsidR="0009060B" w:rsidRPr="0009060B" w:rsidRDefault="0009060B" w:rsidP="0009060B">
            <w:pPr>
              <w:spacing w:line="360" w:lineRule="auto"/>
              <w:jc w:val="both"/>
              <w:rPr>
                <w:rFonts w:ascii="Arial" w:hAnsi="Arial" w:cs="Arial"/>
                <w:lang w:val="pt-PT"/>
              </w:rPr>
            </w:pPr>
          </w:p>
          <w:p w14:paraId="0B8BEA02" w14:textId="77777777" w:rsidR="0009060B" w:rsidRDefault="0009060B" w:rsidP="0009060B">
            <w:pPr>
              <w:spacing w:line="360" w:lineRule="auto"/>
              <w:jc w:val="both"/>
              <w:rPr>
                <w:rFonts w:ascii="Arial" w:hAnsi="Arial" w:cs="Arial"/>
                <w:lang w:val="pt-PT"/>
              </w:rPr>
            </w:pPr>
            <w:r w:rsidRPr="0009060B">
              <w:rPr>
                <w:rFonts w:ascii="Arial" w:hAnsi="Arial" w:cs="Arial"/>
                <w:lang w:val="pt-PT"/>
              </w:rPr>
              <w:t>Já algum tempo se vem se tentando encontrar alternativas e uma opção encontrada foi a implantação de uma Unidade do Projeto Fazenda da Esperança, ela é uma comunidade terapêutica com mais de 30 anos de experiência na recuperação de jovens dependentes químicos. Avaliada como a maior obra da América Latina desenvolvendo essa atividade e ajudando milhares de famílias, atualmente se encontra em 15 países do ocidente ao oriente. Seu trabalho se baseia no tripé: convivência em família, trabalho como processo pedagógico e espiritualidade para encontrar um sentido de vida. O projeto depois de implantado deve ser auto sustentável podendo receber apoio de diversos organismos públicos, religiosos e sociais.</w:t>
            </w:r>
          </w:p>
          <w:p w14:paraId="28D35BF4" w14:textId="77777777" w:rsidR="0009060B" w:rsidRPr="0009060B" w:rsidRDefault="0009060B" w:rsidP="0009060B">
            <w:pPr>
              <w:spacing w:line="360" w:lineRule="auto"/>
              <w:jc w:val="both"/>
              <w:rPr>
                <w:rFonts w:ascii="Arial" w:hAnsi="Arial" w:cs="Arial"/>
                <w:lang w:val="pt-PT"/>
              </w:rPr>
            </w:pPr>
          </w:p>
          <w:p w14:paraId="119D0A73" w14:textId="77777777" w:rsidR="0009060B" w:rsidRDefault="0009060B" w:rsidP="0009060B">
            <w:pPr>
              <w:spacing w:line="360" w:lineRule="auto"/>
              <w:jc w:val="both"/>
              <w:rPr>
                <w:rFonts w:ascii="Arial" w:hAnsi="Arial" w:cs="Arial"/>
                <w:lang w:val="pt-PT"/>
              </w:rPr>
            </w:pPr>
            <w:r w:rsidRPr="0009060B">
              <w:rPr>
                <w:rFonts w:ascii="Arial" w:hAnsi="Arial" w:cs="Arial"/>
                <w:lang w:val="pt-PT"/>
              </w:rPr>
              <w:t xml:space="preserve">A unidade a ser implantada no Município de Brejetuba pretende contar com a capacidade de atendimento a jovens mulheres em idade entre 15 e 45 aos que sejam vítimas de vícios dos mais diversos, podendo acolher não só essas jovens, mas também os filhos que ainda forem dependentes dela. </w:t>
            </w:r>
          </w:p>
          <w:p w14:paraId="4F7B69D2" w14:textId="77777777" w:rsidR="0009060B" w:rsidRPr="0009060B" w:rsidRDefault="0009060B" w:rsidP="0009060B">
            <w:pPr>
              <w:spacing w:line="360" w:lineRule="auto"/>
              <w:jc w:val="both"/>
              <w:rPr>
                <w:rFonts w:ascii="Arial" w:hAnsi="Arial" w:cs="Arial"/>
                <w:lang w:val="pt-PT"/>
              </w:rPr>
            </w:pPr>
          </w:p>
          <w:p w14:paraId="50A68856" w14:textId="4C977062" w:rsidR="0009060B" w:rsidRDefault="0009060B" w:rsidP="0009060B">
            <w:pPr>
              <w:spacing w:line="360" w:lineRule="auto"/>
              <w:jc w:val="both"/>
              <w:rPr>
                <w:rFonts w:ascii="Arial" w:hAnsi="Arial" w:cs="Arial"/>
                <w:lang w:val="pt-PT"/>
              </w:rPr>
            </w:pPr>
            <w:r w:rsidRPr="0009060B">
              <w:rPr>
                <w:rFonts w:ascii="Arial" w:hAnsi="Arial" w:cs="Arial"/>
                <w:lang w:val="pt-PT"/>
              </w:rPr>
              <w:t>O terreno doado por um benfeitor se localiza numa área rural da comunidade de Brejaubinha, distante a cerca de 10</w:t>
            </w:r>
            <w:r>
              <w:rPr>
                <w:rFonts w:ascii="Arial" w:hAnsi="Arial" w:cs="Arial"/>
                <w:lang w:val="pt-PT"/>
              </w:rPr>
              <w:t xml:space="preserve"> </w:t>
            </w:r>
            <w:r w:rsidRPr="0009060B">
              <w:rPr>
                <w:rFonts w:ascii="Arial" w:hAnsi="Arial" w:cs="Arial"/>
                <w:lang w:val="pt-PT"/>
              </w:rPr>
              <w:t>km da sede do Município, com espaço suficiente para abrigar as edificações físicas do Projeto e também para desenvolver atividades ligadas à agricultura e agroindústria. Dessa forma as mulheres internas poderão aprender uma atividade laboral e gerar renda para a manutenção do projeto.</w:t>
            </w:r>
          </w:p>
          <w:p w14:paraId="68BF4A4C" w14:textId="77777777" w:rsidR="0009060B" w:rsidRPr="0009060B" w:rsidRDefault="0009060B" w:rsidP="0009060B">
            <w:pPr>
              <w:spacing w:line="360" w:lineRule="auto"/>
              <w:jc w:val="both"/>
              <w:rPr>
                <w:rFonts w:ascii="Arial" w:hAnsi="Arial" w:cs="Arial"/>
                <w:lang w:val="pt-PT"/>
              </w:rPr>
            </w:pPr>
          </w:p>
          <w:p w14:paraId="1FC92BAD" w14:textId="77777777" w:rsidR="0009060B" w:rsidRPr="0009060B" w:rsidRDefault="0009060B" w:rsidP="0009060B">
            <w:pPr>
              <w:spacing w:line="360" w:lineRule="auto"/>
              <w:jc w:val="both"/>
              <w:rPr>
                <w:rFonts w:ascii="Arial" w:hAnsi="Arial" w:cs="Arial"/>
                <w:lang w:val="pt-PT"/>
              </w:rPr>
            </w:pPr>
            <w:r w:rsidRPr="0009060B">
              <w:rPr>
                <w:rFonts w:ascii="Arial" w:hAnsi="Arial" w:cs="Arial"/>
                <w:lang w:val="pt-PT"/>
              </w:rPr>
              <w:t>A Prefeitura Municipal de Brejetuba através do Fundo Municipal de Saúde pretende atuar como parceira nessa empreitada e com isso ajudar seus munícipes. Por isso ela conta com essa parceria com o Governo do Estado que também é sensível a esse problema e juntos poderem oferecer mais esse benefício à população de Brejetuba.</w:t>
            </w:r>
          </w:p>
          <w:p w14:paraId="069858C2" w14:textId="77777777" w:rsidR="00C95880" w:rsidRDefault="00C95880" w:rsidP="00C95880">
            <w:pPr>
              <w:spacing w:line="360" w:lineRule="auto"/>
              <w:jc w:val="both"/>
              <w:rPr>
                <w:rFonts w:ascii="Arial" w:hAnsi="Arial" w:cs="Arial"/>
              </w:rPr>
            </w:pPr>
          </w:p>
          <w:p w14:paraId="3B07A2AF" w14:textId="77777777" w:rsidR="00D32AF2" w:rsidRDefault="00D32AF2" w:rsidP="0009060B">
            <w:pPr>
              <w:spacing w:line="360" w:lineRule="auto"/>
              <w:jc w:val="both"/>
              <w:rPr>
                <w:rFonts w:ascii="Arial" w:hAnsi="Arial" w:cs="Arial"/>
                <w:b/>
              </w:rPr>
            </w:pPr>
          </w:p>
          <w:p w14:paraId="2EF8ECE4" w14:textId="77777777" w:rsidR="00D32AF2" w:rsidRDefault="00D32AF2" w:rsidP="0009060B">
            <w:pPr>
              <w:spacing w:line="360" w:lineRule="auto"/>
              <w:jc w:val="both"/>
              <w:rPr>
                <w:rFonts w:ascii="Arial" w:hAnsi="Arial" w:cs="Arial"/>
                <w:b/>
              </w:rPr>
            </w:pPr>
          </w:p>
          <w:p w14:paraId="50FF206E" w14:textId="58924868" w:rsidR="0009060B" w:rsidRDefault="0009060B" w:rsidP="0009060B">
            <w:pPr>
              <w:spacing w:line="360" w:lineRule="auto"/>
              <w:jc w:val="both"/>
              <w:rPr>
                <w:rFonts w:ascii="Arial" w:hAnsi="Arial" w:cs="Arial"/>
                <w:b/>
              </w:rPr>
            </w:pPr>
            <w:r w:rsidRPr="00AF7F07">
              <w:rPr>
                <w:rFonts w:ascii="Arial" w:hAnsi="Arial" w:cs="Arial"/>
                <w:b/>
              </w:rPr>
              <w:lastRenderedPageBreak/>
              <w:t xml:space="preserve">4. </w:t>
            </w:r>
            <w:r>
              <w:rPr>
                <w:rFonts w:ascii="Arial" w:hAnsi="Arial" w:cs="Arial"/>
                <w:b/>
              </w:rPr>
              <w:t>DO REGIME E O TIPO DE CONTRATAÇÃO</w:t>
            </w:r>
          </w:p>
          <w:p w14:paraId="7EF09751" w14:textId="342837CF" w:rsidR="0009060B" w:rsidRDefault="0009060B" w:rsidP="0009060B">
            <w:pPr>
              <w:spacing w:line="360" w:lineRule="auto"/>
              <w:jc w:val="both"/>
              <w:rPr>
                <w:rFonts w:ascii="Arial" w:hAnsi="Arial" w:cs="Arial"/>
                <w:lang w:val="pt-PT"/>
              </w:rPr>
            </w:pPr>
            <w:r w:rsidRPr="0009060B">
              <w:rPr>
                <w:rFonts w:ascii="Arial" w:hAnsi="Arial" w:cs="Arial"/>
                <w:lang w:val="pt-PT"/>
              </w:rPr>
              <w:t>Fica estabelecida a forma de execução indireta, sob regime de empreitada por preço unitário, nos termos do artigo 10, inciso II, alínea b, da Lei 8.666/93. O julgamento da licitação será feito pelo critério de menor preço global.</w:t>
            </w:r>
          </w:p>
          <w:p w14:paraId="49F98B4B" w14:textId="77777777" w:rsidR="00331BB7" w:rsidRDefault="00331BB7" w:rsidP="0009060B">
            <w:pPr>
              <w:spacing w:line="360" w:lineRule="auto"/>
              <w:jc w:val="both"/>
              <w:rPr>
                <w:rFonts w:ascii="Arial" w:hAnsi="Arial" w:cs="Arial"/>
                <w:lang w:val="pt-PT"/>
              </w:rPr>
            </w:pPr>
          </w:p>
          <w:p w14:paraId="2B951AD8" w14:textId="77777777" w:rsidR="00331BB7" w:rsidRPr="00331BB7" w:rsidRDefault="00331BB7" w:rsidP="00331BB7">
            <w:pPr>
              <w:spacing w:line="360" w:lineRule="auto"/>
              <w:jc w:val="both"/>
              <w:rPr>
                <w:rFonts w:ascii="Arial" w:hAnsi="Arial" w:cs="Arial"/>
              </w:rPr>
            </w:pPr>
            <w:r w:rsidRPr="00331BB7">
              <w:rPr>
                <w:rFonts w:ascii="Arial" w:hAnsi="Arial" w:cs="Arial"/>
              </w:rPr>
              <w:t>As propostas terão validade de 60 (sessenta) dias, contados da data de abertura da sessão pública estabelecida no Edital.</w:t>
            </w:r>
          </w:p>
          <w:p w14:paraId="0561A047" w14:textId="77777777" w:rsidR="00331BB7" w:rsidRPr="0009060B" w:rsidRDefault="00331BB7" w:rsidP="0009060B">
            <w:pPr>
              <w:spacing w:line="360" w:lineRule="auto"/>
              <w:jc w:val="both"/>
              <w:rPr>
                <w:rFonts w:ascii="Arial" w:hAnsi="Arial" w:cs="Arial"/>
              </w:rPr>
            </w:pPr>
          </w:p>
          <w:p w14:paraId="5F7E4D66" w14:textId="28C1A826" w:rsidR="00C95880" w:rsidRPr="00AF7F07" w:rsidRDefault="0009060B" w:rsidP="00B35093">
            <w:pPr>
              <w:spacing w:line="360" w:lineRule="auto"/>
              <w:jc w:val="both"/>
              <w:rPr>
                <w:rFonts w:ascii="Arial" w:hAnsi="Arial" w:cs="Arial"/>
                <w:b/>
              </w:rPr>
            </w:pPr>
            <w:r>
              <w:rPr>
                <w:rFonts w:ascii="Arial" w:hAnsi="Arial" w:cs="Arial"/>
                <w:b/>
              </w:rPr>
              <w:t>5</w:t>
            </w:r>
            <w:r w:rsidR="00B00F40" w:rsidRPr="00AF7F07">
              <w:rPr>
                <w:rFonts w:ascii="Arial" w:hAnsi="Arial" w:cs="Arial"/>
                <w:b/>
              </w:rPr>
              <w:t>. VALOR DOS SERVIÇOS</w:t>
            </w:r>
          </w:p>
          <w:p w14:paraId="6E8ED3D1" w14:textId="06F167AE" w:rsidR="0009060B" w:rsidRPr="0009060B" w:rsidRDefault="0009060B" w:rsidP="0009060B">
            <w:pPr>
              <w:spacing w:line="360" w:lineRule="auto"/>
              <w:jc w:val="both"/>
              <w:rPr>
                <w:rFonts w:ascii="Arial" w:hAnsi="Arial" w:cs="Arial"/>
                <w:lang w:val="pt-PT"/>
              </w:rPr>
            </w:pPr>
            <w:r w:rsidRPr="002609E6">
              <w:rPr>
                <w:rFonts w:ascii="Arial" w:hAnsi="Arial" w:cs="Arial"/>
                <w:lang w:val="pt-PT"/>
              </w:rPr>
              <w:t xml:space="preserve">O valor estimado para a execução do objeto é de R$ R$ 7.463.924,10 (Sete Milhões, quatrocentos e sessenta e três mil e novecentos e vinte quatro reais com </w:t>
            </w:r>
            <w:r w:rsidR="002C6166" w:rsidRPr="002609E6">
              <w:rPr>
                <w:rFonts w:ascii="Arial" w:hAnsi="Arial" w:cs="Arial"/>
                <w:lang w:val="pt-PT"/>
              </w:rPr>
              <w:t xml:space="preserve">dez </w:t>
            </w:r>
            <w:r w:rsidRPr="002609E6">
              <w:rPr>
                <w:rFonts w:ascii="Arial" w:hAnsi="Arial" w:cs="Arial"/>
                <w:lang w:val="pt-PT"/>
              </w:rPr>
              <w:t xml:space="preserve">centavos). na data base </w:t>
            </w:r>
            <w:r w:rsidR="002C6166" w:rsidRPr="002609E6">
              <w:rPr>
                <w:rFonts w:ascii="Arial" w:hAnsi="Arial" w:cs="Arial"/>
                <w:lang w:val="pt-PT"/>
              </w:rPr>
              <w:t>Outubro</w:t>
            </w:r>
            <w:r w:rsidRPr="002609E6">
              <w:rPr>
                <w:rFonts w:ascii="Arial" w:hAnsi="Arial" w:cs="Arial"/>
                <w:lang w:val="pt-PT"/>
              </w:rPr>
              <w:t>/2021, conforme orçamento.</w:t>
            </w:r>
          </w:p>
          <w:p w14:paraId="5E95E85D" w14:textId="77777777" w:rsidR="00204916" w:rsidRDefault="00204916" w:rsidP="003104F8">
            <w:pPr>
              <w:spacing w:line="360" w:lineRule="auto"/>
              <w:jc w:val="both"/>
              <w:rPr>
                <w:rFonts w:ascii="Arial" w:hAnsi="Arial" w:cs="Arial"/>
              </w:rPr>
            </w:pPr>
          </w:p>
          <w:p w14:paraId="7C2C51C6" w14:textId="01DEA6BD" w:rsidR="00372E0A" w:rsidRDefault="00462A99" w:rsidP="00372E0A">
            <w:pPr>
              <w:spacing w:line="360" w:lineRule="auto"/>
              <w:jc w:val="both"/>
              <w:rPr>
                <w:rFonts w:ascii="Arial" w:hAnsi="Arial" w:cs="Arial"/>
                <w:b/>
              </w:rPr>
            </w:pPr>
            <w:r>
              <w:rPr>
                <w:rFonts w:ascii="Arial" w:hAnsi="Arial" w:cs="Arial"/>
                <w:b/>
              </w:rPr>
              <w:t>6</w:t>
            </w:r>
            <w:r w:rsidR="00372E0A" w:rsidRPr="00372E0A">
              <w:rPr>
                <w:rFonts w:ascii="Arial" w:hAnsi="Arial" w:cs="Arial"/>
                <w:b/>
              </w:rPr>
              <w:t xml:space="preserve">. </w:t>
            </w:r>
            <w:r w:rsidR="00372E0A" w:rsidRPr="00372E0A">
              <w:rPr>
                <w:rFonts w:ascii="Arial" w:eastAsia="Calibri" w:hAnsi="Arial" w:cs="Arial"/>
                <w:b/>
                <w:lang w:eastAsia="en-US"/>
              </w:rPr>
              <w:t xml:space="preserve"> </w:t>
            </w:r>
            <w:r w:rsidR="00372E0A" w:rsidRPr="00372E0A">
              <w:rPr>
                <w:rFonts w:ascii="Arial" w:hAnsi="Arial" w:cs="Arial"/>
                <w:b/>
              </w:rPr>
              <w:t>DA FONTE DE RECURSOS E DA DOTAÇÃO ORÇAMENTÁRIA</w:t>
            </w:r>
          </w:p>
          <w:p w14:paraId="4D54ECB8" w14:textId="5E511D07" w:rsidR="00483FF9" w:rsidRDefault="00483FF9" w:rsidP="003104F8">
            <w:pPr>
              <w:spacing w:line="360" w:lineRule="auto"/>
              <w:jc w:val="both"/>
              <w:rPr>
                <w:rFonts w:ascii="Arial" w:hAnsi="Arial" w:cs="Arial"/>
              </w:rPr>
            </w:pPr>
            <w:r>
              <w:rPr>
                <w:rFonts w:ascii="Arial" w:hAnsi="Arial" w:cs="Arial"/>
              </w:rPr>
              <w:t>Os recursos são provenientes do Fundo de Desenvolvimento Municipal.</w:t>
            </w:r>
          </w:p>
          <w:p w14:paraId="68D37873" w14:textId="24C58AE1" w:rsidR="00483FF9" w:rsidRDefault="00483FF9" w:rsidP="003104F8">
            <w:pPr>
              <w:spacing w:line="360" w:lineRule="auto"/>
              <w:jc w:val="both"/>
              <w:rPr>
                <w:rFonts w:ascii="Arial" w:hAnsi="Arial" w:cs="Arial"/>
              </w:rPr>
            </w:pPr>
            <w:r>
              <w:rPr>
                <w:rFonts w:ascii="Arial" w:hAnsi="Arial" w:cs="Arial"/>
              </w:rPr>
              <w:t>Órgão: 03012</w:t>
            </w:r>
          </w:p>
          <w:p w14:paraId="496D97EE" w14:textId="4C6CD8B4" w:rsidR="00483FF9" w:rsidRDefault="00483FF9" w:rsidP="003104F8">
            <w:pPr>
              <w:spacing w:line="360" w:lineRule="auto"/>
              <w:jc w:val="both"/>
              <w:rPr>
                <w:rFonts w:ascii="Arial" w:hAnsi="Arial" w:cs="Arial"/>
              </w:rPr>
            </w:pPr>
            <w:r>
              <w:rPr>
                <w:rFonts w:ascii="Arial" w:hAnsi="Arial" w:cs="Arial"/>
              </w:rPr>
              <w:t>Projeto: 1025</w:t>
            </w:r>
          </w:p>
          <w:p w14:paraId="06C253ED" w14:textId="5EFA0DAB" w:rsidR="00483FF9" w:rsidRDefault="00483FF9" w:rsidP="003104F8">
            <w:pPr>
              <w:spacing w:line="360" w:lineRule="auto"/>
              <w:jc w:val="both"/>
              <w:rPr>
                <w:rFonts w:ascii="Arial" w:hAnsi="Arial" w:cs="Arial"/>
              </w:rPr>
            </w:pPr>
            <w:r>
              <w:rPr>
                <w:rFonts w:ascii="Arial" w:hAnsi="Arial" w:cs="Arial"/>
              </w:rPr>
              <w:t>Elemento: 44905100</w:t>
            </w:r>
          </w:p>
          <w:p w14:paraId="39EB3FC6" w14:textId="2B0C5BB2" w:rsidR="00483FF9" w:rsidRDefault="00483FF9" w:rsidP="003104F8">
            <w:pPr>
              <w:spacing w:line="360" w:lineRule="auto"/>
              <w:jc w:val="both"/>
              <w:rPr>
                <w:rFonts w:ascii="Arial" w:hAnsi="Arial" w:cs="Arial"/>
              </w:rPr>
            </w:pPr>
            <w:r>
              <w:rPr>
                <w:rFonts w:ascii="Arial" w:hAnsi="Arial" w:cs="Arial"/>
              </w:rPr>
              <w:t>Ficha: 430</w:t>
            </w:r>
          </w:p>
          <w:p w14:paraId="2D485686" w14:textId="77777777" w:rsidR="00EE7223" w:rsidRDefault="00EE7223" w:rsidP="003104F8">
            <w:pPr>
              <w:spacing w:line="360" w:lineRule="auto"/>
              <w:jc w:val="both"/>
              <w:rPr>
                <w:rFonts w:ascii="Arial" w:hAnsi="Arial" w:cs="Arial"/>
              </w:rPr>
            </w:pPr>
          </w:p>
          <w:p w14:paraId="5014AF6E" w14:textId="405B89FD" w:rsidR="00EE7223" w:rsidRPr="00EE7223" w:rsidRDefault="00462A99" w:rsidP="00EE7223">
            <w:pPr>
              <w:spacing w:line="360" w:lineRule="auto"/>
              <w:jc w:val="both"/>
              <w:rPr>
                <w:rFonts w:ascii="Arial" w:hAnsi="Arial" w:cs="Arial"/>
                <w:b/>
                <w:lang w:val="pt-PT"/>
              </w:rPr>
            </w:pPr>
            <w:r>
              <w:rPr>
                <w:rFonts w:ascii="Arial" w:hAnsi="Arial" w:cs="Arial"/>
                <w:b/>
              </w:rPr>
              <w:t>7</w:t>
            </w:r>
            <w:r w:rsidR="00EE7223" w:rsidRPr="00EE7223">
              <w:rPr>
                <w:rFonts w:ascii="Arial" w:hAnsi="Arial" w:cs="Arial"/>
                <w:b/>
              </w:rPr>
              <w:t>.</w:t>
            </w:r>
            <w:r w:rsidR="00EE7223">
              <w:rPr>
                <w:rFonts w:ascii="Arial" w:hAnsi="Arial" w:cs="Arial"/>
              </w:rPr>
              <w:t xml:space="preserve"> </w:t>
            </w:r>
            <w:r w:rsidR="00EE7223" w:rsidRPr="00EE7223">
              <w:rPr>
                <w:rFonts w:ascii="Arial" w:eastAsia="Arial" w:hAnsi="Arial" w:cs="Arial"/>
                <w:b/>
                <w:szCs w:val="22"/>
                <w:lang w:val="pt-PT" w:eastAsia="en-US"/>
              </w:rPr>
              <w:t xml:space="preserve"> </w:t>
            </w:r>
            <w:r w:rsidR="00EE7223" w:rsidRPr="00EE7223">
              <w:rPr>
                <w:rFonts w:ascii="Arial" w:hAnsi="Arial" w:cs="Arial"/>
                <w:b/>
                <w:lang w:val="pt-PT"/>
              </w:rPr>
              <w:t>DA LEGISLAÇÃO, DAS NORMAS E DOS REGULAMENTOS</w:t>
            </w:r>
          </w:p>
          <w:p w14:paraId="70894BC5" w14:textId="2A76D116" w:rsidR="002609E6" w:rsidRDefault="00EE7223" w:rsidP="003104F8">
            <w:pPr>
              <w:spacing w:line="360" w:lineRule="auto"/>
              <w:jc w:val="both"/>
              <w:rPr>
                <w:rFonts w:ascii="Arial" w:hAnsi="Arial" w:cs="Arial"/>
                <w:lang w:val="pt-PT"/>
              </w:rPr>
            </w:pPr>
            <w:r w:rsidRPr="00EE7223">
              <w:rPr>
                <w:rFonts w:ascii="Arial" w:hAnsi="Arial" w:cs="Arial"/>
                <w:lang w:val="pt-PT"/>
              </w:rPr>
              <w:t>Este documento foi elaborado com base nas seguintes legislações, que devem ser respeitadas para a execução do objeto: Lei n° 8.666/93 de 21 de junho 1993; Normas técnicas da ABNT ou, na falta dessas, dos organismos internacionais.</w:t>
            </w:r>
          </w:p>
          <w:p w14:paraId="4FAFDA22" w14:textId="77777777" w:rsidR="00EE7223" w:rsidRDefault="00EE7223" w:rsidP="003104F8">
            <w:pPr>
              <w:spacing w:line="360" w:lineRule="auto"/>
              <w:jc w:val="both"/>
              <w:rPr>
                <w:rFonts w:ascii="Arial" w:hAnsi="Arial" w:cs="Arial"/>
                <w:lang w:val="pt-PT"/>
              </w:rPr>
            </w:pPr>
          </w:p>
          <w:p w14:paraId="2850344D" w14:textId="55D85EB8" w:rsidR="00EE7223" w:rsidRPr="00EE7223" w:rsidRDefault="00462A99" w:rsidP="003104F8">
            <w:pPr>
              <w:spacing w:line="360" w:lineRule="auto"/>
              <w:jc w:val="both"/>
              <w:rPr>
                <w:rFonts w:ascii="Arial" w:hAnsi="Arial" w:cs="Arial"/>
                <w:b/>
                <w:lang w:val="pt-PT"/>
              </w:rPr>
            </w:pPr>
            <w:r>
              <w:rPr>
                <w:rFonts w:ascii="Arial" w:hAnsi="Arial" w:cs="Arial"/>
                <w:b/>
                <w:lang w:val="pt-PT"/>
              </w:rPr>
              <w:t>8</w:t>
            </w:r>
            <w:r w:rsidR="00EE7223" w:rsidRPr="00EE7223">
              <w:rPr>
                <w:rFonts w:ascii="Arial" w:hAnsi="Arial" w:cs="Arial"/>
                <w:b/>
                <w:lang w:val="pt-PT"/>
              </w:rPr>
              <w:t xml:space="preserve">. DOS PRAZOS </w:t>
            </w:r>
          </w:p>
          <w:p w14:paraId="36429C7B" w14:textId="2379D094" w:rsidR="00462A99" w:rsidRPr="00462A99" w:rsidRDefault="00462A99" w:rsidP="00462A99">
            <w:pPr>
              <w:spacing w:line="360" w:lineRule="auto"/>
              <w:jc w:val="both"/>
              <w:rPr>
                <w:rFonts w:ascii="Arial" w:hAnsi="Arial" w:cs="Arial"/>
                <w:lang w:val="pt-PT"/>
              </w:rPr>
            </w:pPr>
            <w:r w:rsidRPr="00462A99">
              <w:rPr>
                <w:rFonts w:ascii="Arial" w:hAnsi="Arial" w:cs="Arial"/>
                <w:lang w:val="pt-PT"/>
              </w:rPr>
              <w:t xml:space="preserve">O prazo de execução dos serviços a serem contratados é de 08 </w:t>
            </w:r>
            <w:r>
              <w:rPr>
                <w:rFonts w:ascii="Arial" w:hAnsi="Arial" w:cs="Arial"/>
                <w:lang w:val="pt-PT"/>
              </w:rPr>
              <w:t>meses</w:t>
            </w:r>
            <w:r w:rsidRPr="00462A99">
              <w:rPr>
                <w:rFonts w:ascii="Arial" w:hAnsi="Arial" w:cs="Arial"/>
                <w:lang w:val="pt-PT"/>
              </w:rPr>
              <w:t>, contados da assinatura da ordem de serviços e de acordo com o cronograma físico-financeiro anexo ao processo.</w:t>
            </w:r>
          </w:p>
          <w:p w14:paraId="70F0C23D" w14:textId="77777777" w:rsidR="00EE7223" w:rsidRDefault="00EE7223" w:rsidP="003104F8">
            <w:pPr>
              <w:spacing w:line="360" w:lineRule="auto"/>
              <w:jc w:val="both"/>
              <w:rPr>
                <w:rFonts w:ascii="Arial" w:hAnsi="Arial" w:cs="Arial"/>
                <w:lang w:val="pt-PT"/>
              </w:rPr>
            </w:pPr>
          </w:p>
          <w:p w14:paraId="1EA4AE16" w14:textId="77777777" w:rsidR="00D32AF2" w:rsidRDefault="00D32AF2" w:rsidP="00B35093">
            <w:pPr>
              <w:spacing w:line="360" w:lineRule="auto"/>
              <w:jc w:val="both"/>
              <w:rPr>
                <w:rFonts w:ascii="Arial" w:hAnsi="Arial" w:cs="Arial"/>
                <w:b/>
              </w:rPr>
            </w:pPr>
          </w:p>
          <w:p w14:paraId="76B91A83" w14:textId="204A6772" w:rsidR="00372E0A" w:rsidRDefault="00462A99" w:rsidP="00B35093">
            <w:pPr>
              <w:spacing w:line="360" w:lineRule="auto"/>
              <w:jc w:val="both"/>
              <w:rPr>
                <w:rFonts w:ascii="Arial" w:hAnsi="Arial" w:cs="Arial"/>
                <w:b/>
              </w:rPr>
            </w:pPr>
            <w:r>
              <w:rPr>
                <w:rFonts w:ascii="Arial" w:hAnsi="Arial" w:cs="Arial"/>
                <w:b/>
              </w:rPr>
              <w:lastRenderedPageBreak/>
              <w:t>9.</w:t>
            </w:r>
            <w:r w:rsidR="00372E0A">
              <w:rPr>
                <w:rFonts w:ascii="Arial" w:hAnsi="Arial" w:cs="Arial"/>
                <w:b/>
              </w:rPr>
              <w:t xml:space="preserve"> </w:t>
            </w:r>
            <w:r w:rsidR="00372E0A" w:rsidRPr="00372E0A">
              <w:rPr>
                <w:rFonts w:ascii="Arial" w:eastAsia="Calibri" w:hAnsi="Arial" w:cs="Arial"/>
                <w:b/>
                <w:lang w:eastAsia="en-US"/>
              </w:rPr>
              <w:t xml:space="preserve"> </w:t>
            </w:r>
            <w:r w:rsidR="00372E0A" w:rsidRPr="00372E0A">
              <w:rPr>
                <w:rFonts w:ascii="Arial" w:hAnsi="Arial" w:cs="Arial"/>
                <w:b/>
              </w:rPr>
              <w:t xml:space="preserve">DA QUALIFICAÇÃO TÉCNICA: </w:t>
            </w:r>
          </w:p>
          <w:p w14:paraId="2EB751DE" w14:textId="77777777" w:rsidR="00D32AF2" w:rsidRDefault="00D32AF2" w:rsidP="00EE7223">
            <w:pPr>
              <w:spacing w:line="360" w:lineRule="auto"/>
              <w:jc w:val="both"/>
              <w:rPr>
                <w:rFonts w:ascii="Arial" w:hAnsi="Arial" w:cs="Arial"/>
                <w:b/>
                <w:lang w:val="pt-PT"/>
              </w:rPr>
            </w:pPr>
          </w:p>
          <w:p w14:paraId="3D30DF1F" w14:textId="6606BBB8" w:rsidR="00EE7223" w:rsidRDefault="00EE7223" w:rsidP="00EE7223">
            <w:pPr>
              <w:spacing w:line="360" w:lineRule="auto"/>
              <w:jc w:val="both"/>
              <w:rPr>
                <w:rFonts w:ascii="Arial" w:hAnsi="Arial" w:cs="Arial"/>
                <w:lang w:val="pt-PT"/>
              </w:rPr>
            </w:pPr>
            <w:r w:rsidRPr="00EE7223">
              <w:rPr>
                <w:rFonts w:ascii="Arial" w:hAnsi="Arial" w:cs="Arial"/>
                <w:b/>
                <w:lang w:val="pt-PT"/>
              </w:rPr>
              <w:t>9.1</w:t>
            </w:r>
            <w:r w:rsidRPr="00EE7223">
              <w:rPr>
                <w:rFonts w:ascii="Arial" w:hAnsi="Arial" w:cs="Arial"/>
                <w:lang w:val="pt-PT"/>
              </w:rPr>
              <w:t xml:space="preserve"> </w:t>
            </w:r>
            <w:r>
              <w:rPr>
                <w:rFonts w:ascii="Arial" w:hAnsi="Arial" w:cs="Arial"/>
                <w:lang w:val="pt-PT"/>
              </w:rPr>
              <w:t xml:space="preserve">É </w:t>
            </w:r>
            <w:r w:rsidRPr="00EE7223">
              <w:rPr>
                <w:rFonts w:ascii="Arial" w:hAnsi="Arial" w:cs="Arial"/>
                <w:lang w:val="pt-PT"/>
              </w:rPr>
              <w:t>de fundamental importância o acompanhamento dos serviços a serem contratados devendo apresentar</w:t>
            </w:r>
            <w:r>
              <w:rPr>
                <w:rFonts w:ascii="Arial" w:hAnsi="Arial" w:cs="Arial"/>
                <w:lang w:val="pt-PT"/>
              </w:rPr>
              <w:t xml:space="preserve">:: </w:t>
            </w:r>
            <w:r w:rsidRPr="00EE7223">
              <w:rPr>
                <w:rFonts w:ascii="Arial" w:hAnsi="Arial" w:cs="Arial"/>
                <w:lang w:val="pt-PT"/>
              </w:rPr>
              <w:t>Certificado de Registro e regularidade da empresa (Cer</w:t>
            </w:r>
            <w:r>
              <w:rPr>
                <w:rFonts w:ascii="Arial" w:hAnsi="Arial" w:cs="Arial"/>
                <w:lang w:val="pt-PT"/>
              </w:rPr>
              <w:t xml:space="preserve">tidão Pessoa Jurídica) junto ao </w:t>
            </w:r>
            <w:r w:rsidRPr="00EE7223">
              <w:rPr>
                <w:rFonts w:ascii="Arial" w:hAnsi="Arial" w:cs="Arial"/>
                <w:lang w:val="pt-PT"/>
              </w:rPr>
              <w:t>Conselho Regional de Engenharia e Agronomia (CREA) e/ou Conselho de Arquitetura e Urbanismo (CAU), dentro do seu prazo de</w:t>
            </w:r>
            <w:r>
              <w:rPr>
                <w:rFonts w:ascii="Arial" w:hAnsi="Arial" w:cs="Arial"/>
                <w:lang w:val="pt-PT"/>
              </w:rPr>
              <w:t xml:space="preserve"> validade; </w:t>
            </w:r>
            <w:r w:rsidRPr="00EE7223">
              <w:rPr>
                <w:rFonts w:ascii="Arial" w:hAnsi="Arial" w:cs="Arial"/>
                <w:lang w:val="pt-PT"/>
              </w:rPr>
              <w:t>Certificado de Registro e regularidade do Responsável Técnico (Certidão Pessoa Física) junto ao Conselho Regional de Engenharia e Agronomia (CREA) e/ou Conselho de Arquitetura e Urbanismo (CAU).</w:t>
            </w:r>
          </w:p>
          <w:p w14:paraId="058AE77B" w14:textId="77777777" w:rsidR="00EE7223" w:rsidRDefault="00EE7223" w:rsidP="00EE7223">
            <w:pPr>
              <w:spacing w:line="360" w:lineRule="auto"/>
              <w:jc w:val="both"/>
              <w:rPr>
                <w:rFonts w:ascii="Arial" w:hAnsi="Arial" w:cs="Arial"/>
                <w:lang w:val="pt-PT"/>
              </w:rPr>
            </w:pPr>
          </w:p>
          <w:p w14:paraId="159A07AF" w14:textId="20214F2A" w:rsidR="00EE7223" w:rsidRPr="00EE7223" w:rsidRDefault="00EE7223" w:rsidP="00EE7223">
            <w:pPr>
              <w:spacing w:line="360" w:lineRule="auto"/>
              <w:jc w:val="both"/>
              <w:rPr>
                <w:rFonts w:ascii="Arial" w:hAnsi="Arial" w:cs="Arial"/>
                <w:b/>
                <w:lang w:val="pt-PT"/>
              </w:rPr>
            </w:pPr>
            <w:r w:rsidRPr="00EE7223">
              <w:rPr>
                <w:rFonts w:ascii="Arial" w:hAnsi="Arial" w:cs="Arial"/>
                <w:b/>
                <w:lang w:val="pt-PT"/>
              </w:rPr>
              <w:t>9.2 Qualificação Técnico-Profissional</w:t>
            </w:r>
          </w:p>
          <w:p w14:paraId="548A09BF" w14:textId="69C69ED5" w:rsidR="00EE7223" w:rsidRPr="00EE7223" w:rsidRDefault="00EE7223" w:rsidP="00EE7223">
            <w:pPr>
              <w:spacing w:line="360" w:lineRule="auto"/>
              <w:jc w:val="both"/>
              <w:rPr>
                <w:rFonts w:ascii="Arial" w:hAnsi="Arial" w:cs="Arial"/>
                <w:lang w:val="pt-PT"/>
              </w:rPr>
            </w:pPr>
            <w:r w:rsidRPr="00EE7223">
              <w:rPr>
                <w:rFonts w:ascii="Arial" w:hAnsi="Arial" w:cs="Arial"/>
                <w:lang w:val="pt-PT"/>
              </w:rPr>
              <w:t>Prova de possu</w:t>
            </w:r>
            <w:r>
              <w:rPr>
                <w:rFonts w:ascii="Arial" w:hAnsi="Arial" w:cs="Arial"/>
                <w:lang w:val="pt-PT"/>
              </w:rPr>
              <w:t xml:space="preserve">ir no seu quadro permanente, na </w:t>
            </w:r>
            <w:r w:rsidRPr="00EE7223">
              <w:rPr>
                <w:rFonts w:ascii="Arial" w:hAnsi="Arial" w:cs="Arial"/>
                <w:lang w:val="pt-PT"/>
              </w:rPr>
              <w:t>data da realização desta licitação, profissional (is) de nível superior ou outro devidamente reconhecido pela entidade competente sendo eles</w:t>
            </w:r>
            <w:r w:rsidR="00E42AA7">
              <w:rPr>
                <w:rFonts w:ascii="Arial" w:hAnsi="Arial" w:cs="Arial"/>
                <w:lang w:val="pt-PT"/>
              </w:rPr>
              <w:t>:</w:t>
            </w:r>
            <w:r w:rsidRPr="00EE7223">
              <w:rPr>
                <w:rFonts w:ascii="Arial" w:hAnsi="Arial" w:cs="Arial"/>
                <w:lang w:val="pt-PT"/>
              </w:rPr>
              <w:t xml:space="preserve"> Engenheiro Civil </w:t>
            </w:r>
            <w:r w:rsidR="00F74D44">
              <w:rPr>
                <w:rFonts w:ascii="Arial" w:hAnsi="Arial" w:cs="Arial"/>
                <w:lang w:val="pt-PT"/>
              </w:rPr>
              <w:t>e/</w:t>
            </w:r>
            <w:r w:rsidRPr="00EE7223">
              <w:rPr>
                <w:rFonts w:ascii="Arial" w:hAnsi="Arial" w:cs="Arial"/>
                <w:lang w:val="pt-PT"/>
              </w:rPr>
              <w:t>ou Arquiteto</w:t>
            </w:r>
            <w:r w:rsidR="00F74D44">
              <w:rPr>
                <w:rFonts w:ascii="Arial" w:hAnsi="Arial" w:cs="Arial"/>
                <w:lang w:val="pt-PT"/>
              </w:rPr>
              <w:t xml:space="preserve"> e Engenheiro Eletricista</w:t>
            </w:r>
            <w:r w:rsidRPr="00EE7223">
              <w:rPr>
                <w:rFonts w:ascii="Arial" w:hAnsi="Arial" w:cs="Arial"/>
                <w:lang w:val="pt-PT"/>
              </w:rPr>
              <w:t>; detentor (es) de A</w:t>
            </w:r>
            <w:r>
              <w:rPr>
                <w:rFonts w:ascii="Arial" w:hAnsi="Arial" w:cs="Arial"/>
                <w:lang w:val="pt-PT"/>
              </w:rPr>
              <w:t xml:space="preserve">testado de Responsabilidade </w:t>
            </w:r>
            <w:r w:rsidRPr="00EE7223">
              <w:rPr>
                <w:rFonts w:ascii="Arial" w:hAnsi="Arial" w:cs="Arial"/>
                <w:lang w:val="pt-PT"/>
              </w:rPr>
              <w:t>Técnica por execução de obra ou serviço de característ</w:t>
            </w:r>
            <w:r>
              <w:rPr>
                <w:rFonts w:ascii="Arial" w:hAnsi="Arial" w:cs="Arial"/>
                <w:lang w:val="pt-PT"/>
              </w:rPr>
              <w:t xml:space="preserve">ica semelhante, limitadas estas </w:t>
            </w:r>
            <w:r w:rsidRPr="00EE7223">
              <w:rPr>
                <w:rFonts w:ascii="Arial" w:hAnsi="Arial" w:cs="Arial"/>
                <w:lang w:val="pt-PT"/>
              </w:rPr>
              <w:t>exclusivamente às parcelas de maior relevância e valor significativo do objeto da licitação, devidamente registrado no CREA e/ou CAU, acompanhado de Certidão de Acervo Técnico - CAT, devendo ainda apresentar o profissional Técnico em Segurança do Trabalho ou Engenheiro de Segurança do Trabalho sendo que este não necessita da apr</w:t>
            </w:r>
            <w:r w:rsidR="00E42AA7">
              <w:rPr>
                <w:rFonts w:ascii="Arial" w:hAnsi="Arial" w:cs="Arial"/>
                <w:lang w:val="pt-PT"/>
              </w:rPr>
              <w:t>e</w:t>
            </w:r>
            <w:r w:rsidRPr="00EE7223">
              <w:rPr>
                <w:rFonts w:ascii="Arial" w:hAnsi="Arial" w:cs="Arial"/>
                <w:lang w:val="pt-PT"/>
              </w:rPr>
              <w:t>sentação de acervo t</w:t>
            </w:r>
            <w:r>
              <w:rPr>
                <w:rFonts w:ascii="Arial" w:hAnsi="Arial" w:cs="Arial"/>
                <w:lang w:val="pt-PT"/>
              </w:rPr>
              <w:t>é</w:t>
            </w:r>
            <w:r w:rsidRPr="00EE7223">
              <w:rPr>
                <w:rFonts w:ascii="Arial" w:hAnsi="Arial" w:cs="Arial"/>
                <w:lang w:val="pt-PT"/>
              </w:rPr>
              <w:t>cnico.</w:t>
            </w:r>
          </w:p>
          <w:p w14:paraId="543A1C19" w14:textId="77777777" w:rsidR="00EE7223" w:rsidRDefault="00EE7223" w:rsidP="00334A4C">
            <w:pPr>
              <w:spacing w:line="360" w:lineRule="auto"/>
              <w:jc w:val="both"/>
              <w:rPr>
                <w:rFonts w:ascii="Arial" w:hAnsi="Arial" w:cs="Arial"/>
              </w:rPr>
            </w:pPr>
          </w:p>
          <w:p w14:paraId="2EB6125C" w14:textId="77777777" w:rsidR="00EE7223" w:rsidRDefault="00EE7223" w:rsidP="00EE7223">
            <w:pPr>
              <w:spacing w:line="360" w:lineRule="auto"/>
              <w:jc w:val="both"/>
              <w:rPr>
                <w:rFonts w:ascii="Arial" w:hAnsi="Arial" w:cs="Arial"/>
                <w:b/>
                <w:u w:val="single"/>
                <w:lang w:val="pt-PT"/>
              </w:rPr>
            </w:pPr>
            <w:r w:rsidRPr="00EE7223">
              <w:rPr>
                <w:rFonts w:ascii="Arial" w:hAnsi="Arial" w:cs="Arial"/>
                <w:b/>
                <w:u w:val="single"/>
                <w:lang w:val="pt-PT"/>
              </w:rPr>
              <w:t>Engenheiro Civil ou Arquiteto:</w:t>
            </w:r>
          </w:p>
          <w:p w14:paraId="46A50AF2" w14:textId="77777777" w:rsidR="00EC5BE9" w:rsidRPr="00EE7223" w:rsidRDefault="00EC5BE9" w:rsidP="00EE7223">
            <w:pPr>
              <w:spacing w:line="360" w:lineRule="auto"/>
              <w:jc w:val="both"/>
              <w:rPr>
                <w:rFonts w:ascii="Arial" w:hAnsi="Arial" w:cs="Arial"/>
                <w:b/>
                <w:u w:val="single"/>
                <w:lang w:val="pt-PT"/>
              </w:rPr>
            </w:pPr>
          </w:p>
          <w:p w14:paraId="0502A7EF" w14:textId="36042458" w:rsidR="00DF33B9" w:rsidRDefault="00DF33B9" w:rsidP="00EE7223">
            <w:pPr>
              <w:numPr>
                <w:ilvl w:val="0"/>
                <w:numId w:val="10"/>
              </w:numPr>
              <w:spacing w:line="360" w:lineRule="auto"/>
              <w:jc w:val="both"/>
              <w:rPr>
                <w:rFonts w:ascii="Arial" w:hAnsi="Arial" w:cs="Arial"/>
              </w:rPr>
            </w:pPr>
            <w:r>
              <w:rPr>
                <w:rFonts w:ascii="Arial" w:hAnsi="Arial" w:cs="Arial"/>
              </w:rPr>
              <w:t>Escavação mecânica de material.</w:t>
            </w:r>
          </w:p>
          <w:p w14:paraId="3632F11E" w14:textId="1B8D1048" w:rsidR="00EE7223" w:rsidRPr="00EE7223" w:rsidRDefault="00EE7223" w:rsidP="00EE7223">
            <w:pPr>
              <w:numPr>
                <w:ilvl w:val="0"/>
                <w:numId w:val="10"/>
              </w:numPr>
              <w:spacing w:line="360" w:lineRule="auto"/>
              <w:jc w:val="both"/>
              <w:rPr>
                <w:rFonts w:ascii="Arial" w:hAnsi="Arial" w:cs="Arial"/>
              </w:rPr>
            </w:pPr>
            <w:r w:rsidRPr="00EE7223">
              <w:rPr>
                <w:rFonts w:ascii="Arial" w:hAnsi="Arial" w:cs="Arial"/>
              </w:rPr>
              <w:t>Estrutura de madeira de lei tipo Paraju, peroba mica, angelim pedra ou equivalente para telhado de telha cerâmica tipo capa e canal, com pontaletes, terças, caibros e ripas, inclusive tratamento com cupinicida, exclusive telhas</w:t>
            </w:r>
            <w:r>
              <w:rPr>
                <w:rFonts w:ascii="Arial" w:hAnsi="Arial" w:cs="Arial"/>
              </w:rPr>
              <w:t>;</w:t>
            </w:r>
          </w:p>
          <w:p w14:paraId="7C8C342A" w14:textId="03D9CF3D" w:rsidR="00EE7223" w:rsidRPr="00EE7223" w:rsidRDefault="001C6F65" w:rsidP="00EE7223">
            <w:pPr>
              <w:numPr>
                <w:ilvl w:val="0"/>
                <w:numId w:val="10"/>
              </w:numPr>
              <w:spacing w:line="360" w:lineRule="auto"/>
              <w:jc w:val="both"/>
              <w:rPr>
                <w:rFonts w:ascii="Arial" w:hAnsi="Arial" w:cs="Arial"/>
              </w:rPr>
            </w:pPr>
            <w:r>
              <w:rPr>
                <w:rFonts w:ascii="Arial" w:hAnsi="Arial" w:cs="Arial"/>
              </w:rPr>
              <w:t>Execução de piso cerâmico</w:t>
            </w:r>
            <w:r w:rsidR="00EE7223">
              <w:rPr>
                <w:rFonts w:ascii="Arial" w:hAnsi="Arial" w:cs="Arial"/>
              </w:rPr>
              <w:t>;</w:t>
            </w:r>
          </w:p>
          <w:p w14:paraId="66DB3244" w14:textId="0B06631F" w:rsidR="00EE7223" w:rsidRPr="00EE7223" w:rsidRDefault="00EE7223" w:rsidP="00EE7223">
            <w:pPr>
              <w:numPr>
                <w:ilvl w:val="0"/>
                <w:numId w:val="10"/>
              </w:numPr>
              <w:spacing w:line="360" w:lineRule="auto"/>
              <w:jc w:val="both"/>
              <w:rPr>
                <w:rFonts w:ascii="Arial" w:hAnsi="Arial" w:cs="Arial"/>
              </w:rPr>
            </w:pPr>
            <w:r w:rsidRPr="00EE7223">
              <w:rPr>
                <w:rFonts w:ascii="Arial" w:hAnsi="Arial" w:cs="Arial"/>
              </w:rPr>
              <w:t>Meio-fio de concreto pré-moldado com dimensões de 15x12x30x100 cm, rejuntados com argamassa de cimento e areia no traço 1:3</w:t>
            </w:r>
            <w:r>
              <w:rPr>
                <w:rFonts w:ascii="Arial" w:hAnsi="Arial" w:cs="Arial"/>
              </w:rPr>
              <w:t>;</w:t>
            </w:r>
          </w:p>
          <w:p w14:paraId="42FA9EEB" w14:textId="0F15451A" w:rsidR="00EE7223" w:rsidRPr="00EE7223" w:rsidRDefault="00EE7223" w:rsidP="00EE7223">
            <w:pPr>
              <w:numPr>
                <w:ilvl w:val="0"/>
                <w:numId w:val="10"/>
              </w:numPr>
              <w:spacing w:line="360" w:lineRule="auto"/>
              <w:jc w:val="both"/>
              <w:rPr>
                <w:rFonts w:ascii="Arial" w:hAnsi="Arial" w:cs="Arial"/>
              </w:rPr>
            </w:pPr>
            <w:r w:rsidRPr="00EE7223">
              <w:rPr>
                <w:rFonts w:ascii="Arial" w:hAnsi="Arial" w:cs="Arial"/>
              </w:rPr>
              <w:lastRenderedPageBreak/>
              <w:t>Blocos pré-moldados de concreto tipo pavi-s ou equivalente, espessura de 8 cm e resistência a compressão mínima de 35MPa, assentados sobre colchão de pó de pedra na espessura de 10 cm</w:t>
            </w:r>
            <w:r>
              <w:rPr>
                <w:rFonts w:ascii="Arial" w:hAnsi="Arial" w:cs="Arial"/>
              </w:rPr>
              <w:t>;</w:t>
            </w:r>
          </w:p>
          <w:p w14:paraId="1B6F32F6" w14:textId="3E08A9B2" w:rsidR="00EE7223" w:rsidRPr="00EE7223" w:rsidRDefault="00EE7223" w:rsidP="00EE7223">
            <w:pPr>
              <w:numPr>
                <w:ilvl w:val="0"/>
                <w:numId w:val="10"/>
              </w:numPr>
              <w:spacing w:line="360" w:lineRule="auto"/>
              <w:jc w:val="both"/>
              <w:rPr>
                <w:rFonts w:ascii="Arial" w:hAnsi="Arial" w:cs="Arial"/>
              </w:rPr>
            </w:pPr>
            <w:r w:rsidRPr="00EE7223">
              <w:rPr>
                <w:rFonts w:ascii="Arial" w:hAnsi="Arial" w:cs="Arial"/>
              </w:rPr>
              <w:t>Passeio de cimentado camurçado com argamassa de cimento e areia no traço 1:3 esp. 1.5cm, e lastro de concreto com 8cm de espessura, inclusive preparo de caixa</w:t>
            </w:r>
            <w:r>
              <w:rPr>
                <w:rFonts w:ascii="Arial" w:hAnsi="Arial" w:cs="Arial"/>
              </w:rPr>
              <w:t>;</w:t>
            </w:r>
          </w:p>
          <w:p w14:paraId="28EC24A1" w14:textId="77777777" w:rsidR="00331BB7" w:rsidRDefault="00331BB7" w:rsidP="00EE7223">
            <w:pPr>
              <w:spacing w:line="360" w:lineRule="auto"/>
              <w:jc w:val="both"/>
              <w:rPr>
                <w:rFonts w:ascii="Arial" w:hAnsi="Arial" w:cs="Arial"/>
                <w:b/>
                <w:u w:val="single"/>
                <w:lang w:val="pt-PT"/>
              </w:rPr>
            </w:pPr>
          </w:p>
          <w:p w14:paraId="2B3984AD" w14:textId="77777777" w:rsidR="00EE7223" w:rsidRPr="00EE7223" w:rsidRDefault="00EE7223" w:rsidP="00EE7223">
            <w:pPr>
              <w:spacing w:line="360" w:lineRule="auto"/>
              <w:jc w:val="both"/>
              <w:rPr>
                <w:rFonts w:ascii="Arial" w:hAnsi="Arial" w:cs="Arial"/>
                <w:b/>
                <w:u w:val="single"/>
                <w:lang w:val="pt-PT"/>
              </w:rPr>
            </w:pPr>
            <w:r w:rsidRPr="00EE7223">
              <w:rPr>
                <w:rFonts w:ascii="Arial" w:hAnsi="Arial" w:cs="Arial"/>
                <w:b/>
                <w:u w:val="single"/>
                <w:lang w:val="pt-PT"/>
              </w:rPr>
              <w:t>Observações:</w:t>
            </w:r>
          </w:p>
          <w:p w14:paraId="7A80E29A" w14:textId="77777777" w:rsidR="00EE7223" w:rsidRPr="00EE7223" w:rsidRDefault="00EE7223" w:rsidP="00EE7223">
            <w:pPr>
              <w:spacing w:line="360" w:lineRule="auto"/>
              <w:jc w:val="both"/>
              <w:rPr>
                <w:rFonts w:ascii="Arial" w:hAnsi="Arial" w:cs="Arial"/>
                <w:lang w:val="pt-PT"/>
              </w:rPr>
            </w:pPr>
          </w:p>
          <w:p w14:paraId="58A3AE3F" w14:textId="77777777" w:rsidR="00EE7223" w:rsidRPr="00EE7223" w:rsidRDefault="00EE7223" w:rsidP="00EE7223">
            <w:pPr>
              <w:spacing w:line="360" w:lineRule="auto"/>
              <w:jc w:val="both"/>
              <w:rPr>
                <w:rFonts w:ascii="Arial" w:hAnsi="Arial" w:cs="Arial"/>
                <w:lang w:val="pt-PT"/>
              </w:rPr>
            </w:pPr>
            <w:r w:rsidRPr="00EE7223">
              <w:rPr>
                <w:rFonts w:ascii="Arial" w:hAnsi="Arial" w:cs="Arial"/>
                <w:lang w:val="pt-PT"/>
              </w:rPr>
              <w:t>O(s) atestado(s) deverá(ão) explicitar, claramente, todos os serviços executados. A comissão solicita que a licitante destaque no atestado, através de grifo ou cor, o atendimento às exigências;</w:t>
            </w:r>
          </w:p>
          <w:p w14:paraId="149B01C9" w14:textId="77777777" w:rsidR="00EE7223" w:rsidRDefault="00EE7223" w:rsidP="00EE7223">
            <w:pPr>
              <w:spacing w:line="360" w:lineRule="auto"/>
              <w:jc w:val="both"/>
              <w:rPr>
                <w:rFonts w:ascii="Arial" w:hAnsi="Arial" w:cs="Arial"/>
                <w:lang w:val="pt-PT"/>
              </w:rPr>
            </w:pPr>
          </w:p>
          <w:p w14:paraId="1A609914" w14:textId="77777777" w:rsidR="00EE7223" w:rsidRPr="00EE7223" w:rsidRDefault="00EE7223" w:rsidP="00EE7223">
            <w:pPr>
              <w:spacing w:line="360" w:lineRule="auto"/>
              <w:jc w:val="both"/>
              <w:rPr>
                <w:rFonts w:ascii="Arial" w:hAnsi="Arial" w:cs="Arial"/>
                <w:lang w:val="pt-PT"/>
              </w:rPr>
            </w:pPr>
            <w:r w:rsidRPr="00EE7223">
              <w:rPr>
                <w:rFonts w:ascii="Arial" w:hAnsi="Arial" w:cs="Arial"/>
                <w:lang w:val="pt-PT"/>
              </w:rPr>
              <w:t>No caso de dois ou mais licitantes indicarem um mesmo profissional como responsável técnico todas as empresas serão inabilitadas;</w:t>
            </w:r>
          </w:p>
          <w:p w14:paraId="06DD6737" w14:textId="77777777" w:rsidR="00EE7223" w:rsidRPr="00EE7223" w:rsidRDefault="00EE7223" w:rsidP="00EE7223">
            <w:pPr>
              <w:spacing w:line="360" w:lineRule="auto"/>
              <w:jc w:val="both"/>
              <w:rPr>
                <w:rFonts w:ascii="Arial" w:hAnsi="Arial" w:cs="Arial"/>
                <w:lang w:val="pt-PT"/>
              </w:rPr>
            </w:pPr>
            <w:r w:rsidRPr="00EE7223">
              <w:rPr>
                <w:rFonts w:ascii="Arial" w:hAnsi="Arial" w:cs="Arial"/>
                <w:lang w:val="pt-PT"/>
              </w:rPr>
              <w:t>Não serão aceitos atestados e/ou certidões de acervos parciais, referentes às obras e/ou serviços em andamento. Também não serão aceitos atestado(s) ou CATs de projeto, fiscalização, supervisão, gerenciamento, controle tecnológico ou assessoria técnica de obras;</w:t>
            </w:r>
          </w:p>
          <w:p w14:paraId="19A03D36" w14:textId="77777777" w:rsidR="00EE7223" w:rsidRDefault="00EE7223" w:rsidP="00EE7223">
            <w:pPr>
              <w:spacing w:line="360" w:lineRule="auto"/>
              <w:jc w:val="both"/>
              <w:rPr>
                <w:rFonts w:ascii="Arial" w:hAnsi="Arial" w:cs="Arial"/>
                <w:lang w:val="pt-PT"/>
              </w:rPr>
            </w:pPr>
          </w:p>
          <w:p w14:paraId="76CD5F60" w14:textId="404A40AC" w:rsidR="00EE7223" w:rsidRPr="00EE7223" w:rsidRDefault="00EE7223" w:rsidP="00EE7223">
            <w:pPr>
              <w:spacing w:line="360" w:lineRule="auto"/>
              <w:jc w:val="both"/>
              <w:rPr>
                <w:rFonts w:ascii="Arial" w:hAnsi="Arial" w:cs="Arial"/>
                <w:lang w:val="pt-PT"/>
              </w:rPr>
            </w:pPr>
            <w:r w:rsidRPr="00EE7223">
              <w:rPr>
                <w:rFonts w:ascii="Arial" w:hAnsi="Arial" w:cs="Arial"/>
                <w:lang w:val="pt-PT"/>
              </w:rPr>
              <w:t xml:space="preserve">Não é necessária a apresentação de atestado de capacidade técnica para o Técnico em Segurança do Trabalho ou Engenheiro de Segurança do Trabalho, sendo necessária apenas a indicação do profissional como solicitado no item </w:t>
            </w:r>
            <w:r>
              <w:rPr>
                <w:rFonts w:ascii="Arial" w:hAnsi="Arial" w:cs="Arial"/>
                <w:lang w:val="pt-PT"/>
              </w:rPr>
              <w:t>9</w:t>
            </w:r>
            <w:r w:rsidRPr="00EE7223">
              <w:rPr>
                <w:rFonts w:ascii="Arial" w:hAnsi="Arial" w:cs="Arial"/>
                <w:lang w:val="pt-PT"/>
              </w:rPr>
              <w:t>.</w:t>
            </w:r>
            <w:r w:rsidR="00E42AA7">
              <w:rPr>
                <w:rFonts w:ascii="Arial" w:hAnsi="Arial" w:cs="Arial"/>
                <w:lang w:val="pt-PT"/>
              </w:rPr>
              <w:t>2</w:t>
            </w:r>
            <w:r w:rsidRPr="00EE7223">
              <w:rPr>
                <w:rFonts w:ascii="Arial" w:hAnsi="Arial" w:cs="Arial"/>
                <w:lang w:val="pt-PT"/>
              </w:rPr>
              <w:t>.</w:t>
            </w:r>
          </w:p>
          <w:p w14:paraId="027E79DD" w14:textId="77777777" w:rsidR="00EE7223" w:rsidRDefault="00EE7223" w:rsidP="00334A4C">
            <w:pPr>
              <w:spacing w:line="360" w:lineRule="auto"/>
              <w:jc w:val="both"/>
              <w:rPr>
                <w:rFonts w:ascii="Arial" w:hAnsi="Arial" w:cs="Arial"/>
              </w:rPr>
            </w:pPr>
          </w:p>
          <w:p w14:paraId="3B7D1158" w14:textId="5AD1AB67" w:rsidR="00DA249E" w:rsidRDefault="000E0B3C" w:rsidP="00DA249E">
            <w:pPr>
              <w:spacing w:line="360" w:lineRule="auto"/>
              <w:jc w:val="both"/>
              <w:rPr>
                <w:rFonts w:ascii="Arial" w:hAnsi="Arial" w:cs="Arial"/>
                <w:b/>
              </w:rPr>
            </w:pPr>
            <w:r>
              <w:rPr>
                <w:rFonts w:ascii="Arial" w:hAnsi="Arial" w:cs="Arial"/>
                <w:b/>
              </w:rPr>
              <w:t>10</w:t>
            </w:r>
            <w:r w:rsidR="00334A4C" w:rsidRPr="00DA249E">
              <w:rPr>
                <w:rFonts w:ascii="Arial" w:hAnsi="Arial" w:cs="Arial"/>
                <w:b/>
              </w:rPr>
              <w:t xml:space="preserve">. </w:t>
            </w:r>
            <w:r w:rsidR="00DA249E" w:rsidRPr="00DA249E">
              <w:rPr>
                <w:rFonts w:ascii="Arial" w:eastAsia="Calibri" w:hAnsi="Arial" w:cs="Arial"/>
                <w:b/>
                <w:lang w:eastAsia="en-US"/>
              </w:rPr>
              <w:t xml:space="preserve"> </w:t>
            </w:r>
            <w:r w:rsidR="00DA249E" w:rsidRPr="00DA249E">
              <w:rPr>
                <w:rFonts w:ascii="Arial" w:hAnsi="Arial" w:cs="Arial"/>
                <w:b/>
              </w:rPr>
              <w:t>DESCRIÇÃO DOS SERVIÇOS E METODOLOGIA DE TRABALHO</w:t>
            </w:r>
          </w:p>
          <w:p w14:paraId="29B33A5A" w14:textId="77777777" w:rsidR="000B10D7" w:rsidRPr="000B10D7" w:rsidRDefault="000B10D7" w:rsidP="000B10D7">
            <w:pPr>
              <w:spacing w:line="360" w:lineRule="auto"/>
              <w:jc w:val="both"/>
              <w:rPr>
                <w:rFonts w:ascii="Arial" w:hAnsi="Arial" w:cs="Arial"/>
              </w:rPr>
            </w:pPr>
            <w:r w:rsidRPr="000B10D7">
              <w:rPr>
                <w:rFonts w:ascii="Arial" w:hAnsi="Arial" w:cs="Arial"/>
              </w:rPr>
              <w:t xml:space="preserve">Os serviços serão realizados em rigorosa observância aos projetos e respectivos detalhes, bem como na estrita obediência às prescrições e exigências contidas em memorial descritivo, critérios de medição e planilhas orçamentarias. </w:t>
            </w:r>
          </w:p>
          <w:p w14:paraId="374D40CC" w14:textId="77777777" w:rsidR="00DA249E" w:rsidRDefault="00DA249E" w:rsidP="00DA249E">
            <w:pPr>
              <w:spacing w:line="360" w:lineRule="auto"/>
              <w:jc w:val="both"/>
              <w:rPr>
                <w:rFonts w:ascii="Arial" w:hAnsi="Arial" w:cs="Arial"/>
              </w:rPr>
            </w:pPr>
          </w:p>
          <w:p w14:paraId="689AB431" w14:textId="44EDE4A7" w:rsidR="00322172" w:rsidRDefault="00D32AF2" w:rsidP="00322172">
            <w:pPr>
              <w:spacing w:line="360" w:lineRule="auto"/>
              <w:jc w:val="both"/>
              <w:rPr>
                <w:rFonts w:ascii="Arial" w:hAnsi="Arial" w:cs="Arial"/>
                <w:bCs/>
              </w:rPr>
            </w:pPr>
            <w:r>
              <w:rPr>
                <w:rFonts w:ascii="Arial" w:hAnsi="Arial" w:cs="Arial"/>
                <w:bCs/>
              </w:rPr>
              <w:t>10</w:t>
            </w:r>
            <w:r w:rsidR="00322172">
              <w:rPr>
                <w:rFonts w:ascii="Arial" w:hAnsi="Arial" w:cs="Arial"/>
                <w:bCs/>
              </w:rPr>
              <w:t>.</w:t>
            </w:r>
            <w:r w:rsidR="00322172" w:rsidRPr="00322172">
              <w:rPr>
                <w:rFonts w:ascii="Arial" w:hAnsi="Arial" w:cs="Arial"/>
                <w:bCs/>
              </w:rPr>
              <w:t>1– Início dos Serviços</w:t>
            </w:r>
          </w:p>
          <w:p w14:paraId="11FF9F15" w14:textId="77777777" w:rsidR="00322172" w:rsidRPr="00322172" w:rsidRDefault="00322172" w:rsidP="00322172">
            <w:pPr>
              <w:spacing w:line="360" w:lineRule="auto"/>
              <w:jc w:val="both"/>
              <w:rPr>
                <w:rFonts w:ascii="Arial" w:hAnsi="Arial" w:cs="Arial"/>
              </w:rPr>
            </w:pPr>
            <w:r w:rsidRPr="00322172">
              <w:rPr>
                <w:rFonts w:ascii="Arial" w:hAnsi="Arial" w:cs="Arial"/>
                <w:lang w:val="en-US"/>
              </w:rPr>
              <w:lastRenderedPageBreak/>
              <w:t>8</w:t>
            </w:r>
            <w:r w:rsidRPr="00322172">
              <w:rPr>
                <w:rFonts w:ascii="Arial" w:hAnsi="Arial" w:cs="Arial"/>
              </w:rPr>
              <w:t>.</w:t>
            </w:r>
            <w:r w:rsidRPr="00322172">
              <w:rPr>
                <w:rFonts w:ascii="Arial" w:hAnsi="Arial" w:cs="Arial"/>
                <w:lang w:val="en-US"/>
              </w:rPr>
              <w:t>1</w:t>
            </w:r>
            <w:r w:rsidRPr="00322172">
              <w:rPr>
                <w:rFonts w:ascii="Arial" w:hAnsi="Arial" w:cs="Arial"/>
              </w:rPr>
              <w:t>.1 - Os serviços terão início na data da emissão da ORDEM DE SERVIÇO a ser emitida pela Municipalidade e recebida pelo responsável da empresa.</w:t>
            </w:r>
          </w:p>
          <w:p w14:paraId="1686B5F5" w14:textId="77777777" w:rsidR="00322172" w:rsidRDefault="00322172" w:rsidP="00322172">
            <w:pPr>
              <w:spacing w:line="360" w:lineRule="auto"/>
              <w:jc w:val="both"/>
              <w:rPr>
                <w:rFonts w:ascii="Arial" w:hAnsi="Arial" w:cs="Arial"/>
              </w:rPr>
            </w:pPr>
          </w:p>
          <w:p w14:paraId="48FF3CDD" w14:textId="75891683" w:rsidR="00322172" w:rsidRDefault="00D32AF2" w:rsidP="00322172">
            <w:pPr>
              <w:spacing w:line="360" w:lineRule="auto"/>
              <w:jc w:val="both"/>
              <w:rPr>
                <w:rFonts w:ascii="Arial" w:hAnsi="Arial" w:cs="Arial"/>
                <w:bCs/>
              </w:rPr>
            </w:pPr>
            <w:r>
              <w:rPr>
                <w:rFonts w:ascii="Arial" w:hAnsi="Arial" w:cs="Arial"/>
                <w:bCs/>
              </w:rPr>
              <w:t>10</w:t>
            </w:r>
            <w:r w:rsidR="00322172" w:rsidRPr="00322172">
              <w:rPr>
                <w:rFonts w:ascii="Arial" w:hAnsi="Arial" w:cs="Arial"/>
                <w:bCs/>
              </w:rPr>
              <w:t>.2 – Equipe Técnica</w:t>
            </w:r>
          </w:p>
          <w:p w14:paraId="02CEC15B" w14:textId="363EFB52" w:rsidR="00322172" w:rsidRPr="00322172" w:rsidRDefault="00D32AF2" w:rsidP="00322172">
            <w:pPr>
              <w:spacing w:line="360" w:lineRule="auto"/>
              <w:jc w:val="both"/>
              <w:rPr>
                <w:rFonts w:ascii="Arial" w:hAnsi="Arial" w:cs="Arial"/>
              </w:rPr>
            </w:pPr>
            <w:r>
              <w:rPr>
                <w:rFonts w:ascii="Arial" w:hAnsi="Arial" w:cs="Arial"/>
                <w:lang w:val="en-US"/>
              </w:rPr>
              <w:t>10</w:t>
            </w:r>
            <w:r w:rsidR="00322172" w:rsidRPr="00322172">
              <w:rPr>
                <w:rFonts w:ascii="Arial" w:hAnsi="Arial" w:cs="Arial"/>
              </w:rPr>
              <w:t>.</w:t>
            </w:r>
            <w:r w:rsidR="00322172" w:rsidRPr="00322172">
              <w:rPr>
                <w:rFonts w:ascii="Arial" w:hAnsi="Arial" w:cs="Arial"/>
                <w:lang w:val="en-US"/>
              </w:rPr>
              <w:t>2</w:t>
            </w:r>
            <w:r w:rsidR="00322172" w:rsidRPr="00322172">
              <w:rPr>
                <w:rFonts w:ascii="Arial" w:hAnsi="Arial" w:cs="Arial"/>
              </w:rPr>
              <w:t xml:space="preserve">.1 - A equipe técnica a ser alocada para execução dos serviços deverá ser constituída </w:t>
            </w:r>
            <w:r w:rsidR="00322172" w:rsidRPr="00322172">
              <w:rPr>
                <w:rFonts w:ascii="Arial" w:hAnsi="Arial" w:cs="Arial"/>
                <w:lang w:val="en-US"/>
              </w:rPr>
              <w:t>pelos</w:t>
            </w:r>
            <w:r w:rsidR="00322172" w:rsidRPr="00322172">
              <w:rPr>
                <w:rFonts w:ascii="Arial" w:hAnsi="Arial" w:cs="Arial"/>
              </w:rPr>
              <w:t xml:space="preserve"> profissionais necessários à execução dos serviços constantes das PLANILHAS ORÇAMENTÁRIAS em número e especialização compatíveis com a natureza dos serviços e o cronograma físico.</w:t>
            </w:r>
          </w:p>
          <w:p w14:paraId="50DC7615" w14:textId="77777777" w:rsidR="00322172" w:rsidRPr="00322172" w:rsidRDefault="00322172" w:rsidP="00322172">
            <w:pPr>
              <w:spacing w:line="360" w:lineRule="auto"/>
              <w:jc w:val="both"/>
              <w:rPr>
                <w:rFonts w:ascii="Arial" w:hAnsi="Arial" w:cs="Arial"/>
              </w:rPr>
            </w:pPr>
          </w:p>
          <w:p w14:paraId="34AADC0C" w14:textId="097FE492" w:rsidR="00322172" w:rsidRPr="00322172" w:rsidRDefault="00D32AF2" w:rsidP="00322172">
            <w:pPr>
              <w:spacing w:line="360" w:lineRule="auto"/>
              <w:jc w:val="both"/>
              <w:rPr>
                <w:rFonts w:ascii="Arial" w:hAnsi="Arial" w:cs="Arial"/>
              </w:rPr>
            </w:pPr>
            <w:r>
              <w:rPr>
                <w:rFonts w:ascii="Arial" w:hAnsi="Arial" w:cs="Arial"/>
                <w:lang w:val="en-US"/>
              </w:rPr>
              <w:t>10</w:t>
            </w:r>
            <w:r w:rsidR="00322172" w:rsidRPr="00322172">
              <w:rPr>
                <w:rFonts w:ascii="Arial" w:hAnsi="Arial" w:cs="Arial"/>
              </w:rPr>
              <w:t>.</w:t>
            </w:r>
            <w:r w:rsidR="00322172" w:rsidRPr="00322172">
              <w:rPr>
                <w:rFonts w:ascii="Arial" w:hAnsi="Arial" w:cs="Arial"/>
                <w:lang w:val="en-US"/>
              </w:rPr>
              <w:t>3</w:t>
            </w:r>
            <w:r w:rsidR="00322172" w:rsidRPr="00322172">
              <w:rPr>
                <w:rFonts w:ascii="Arial" w:hAnsi="Arial" w:cs="Arial"/>
              </w:rPr>
              <w:t>.2 - Quando não houver acatamento das determinações da fiscalização por parte dos prepostos e responsáveis da Contratada na obra, s</w:t>
            </w:r>
            <w:r w:rsidR="00322172">
              <w:rPr>
                <w:rFonts w:ascii="Arial" w:hAnsi="Arial" w:cs="Arial"/>
              </w:rPr>
              <w:t xml:space="preserve">erá facultado à fiscalização </w:t>
            </w:r>
            <w:r w:rsidR="00322172" w:rsidRPr="00322172">
              <w:rPr>
                <w:rFonts w:ascii="Arial" w:hAnsi="Arial" w:cs="Arial"/>
              </w:rPr>
              <w:t xml:space="preserve">exigir a sua substituição por outro profissional, </w:t>
            </w:r>
            <w:r w:rsidR="00322172" w:rsidRPr="00322172">
              <w:rPr>
                <w:rFonts w:ascii="Arial" w:hAnsi="Arial" w:cs="Arial"/>
                <w:lang w:val="en-US"/>
              </w:rPr>
              <w:t>escolhido pela</w:t>
            </w:r>
            <w:r w:rsidR="00322172" w:rsidRPr="00322172">
              <w:rPr>
                <w:rFonts w:ascii="Arial" w:hAnsi="Arial" w:cs="Arial"/>
              </w:rPr>
              <w:t xml:space="preserve"> Contratada.</w:t>
            </w:r>
          </w:p>
          <w:p w14:paraId="3E3EA478" w14:textId="77777777" w:rsidR="00322172" w:rsidRDefault="00322172" w:rsidP="00322172">
            <w:pPr>
              <w:spacing w:line="360" w:lineRule="auto"/>
              <w:jc w:val="both"/>
              <w:rPr>
                <w:rFonts w:ascii="Arial" w:hAnsi="Arial" w:cs="Arial"/>
                <w:bCs/>
              </w:rPr>
            </w:pPr>
          </w:p>
          <w:p w14:paraId="04385787" w14:textId="153B4391" w:rsidR="00322172" w:rsidRPr="00322172" w:rsidRDefault="00D32AF2" w:rsidP="00322172">
            <w:pPr>
              <w:spacing w:line="360" w:lineRule="auto"/>
              <w:jc w:val="both"/>
              <w:rPr>
                <w:rFonts w:ascii="Arial" w:hAnsi="Arial" w:cs="Arial"/>
                <w:bCs/>
              </w:rPr>
            </w:pPr>
            <w:r>
              <w:rPr>
                <w:rFonts w:ascii="Arial" w:hAnsi="Arial" w:cs="Arial"/>
                <w:bCs/>
              </w:rPr>
              <w:t>10</w:t>
            </w:r>
            <w:r w:rsidR="00322172" w:rsidRPr="00322172">
              <w:rPr>
                <w:rFonts w:ascii="Arial" w:hAnsi="Arial" w:cs="Arial"/>
                <w:bCs/>
              </w:rPr>
              <w:t>.3 – Forma de Execução</w:t>
            </w:r>
          </w:p>
          <w:p w14:paraId="008297E9" w14:textId="4C153AD2" w:rsidR="00322172" w:rsidRPr="00322172" w:rsidRDefault="00D32AF2" w:rsidP="00322172">
            <w:pPr>
              <w:spacing w:line="360" w:lineRule="auto"/>
              <w:jc w:val="both"/>
              <w:rPr>
                <w:rFonts w:ascii="Arial" w:hAnsi="Arial" w:cs="Arial"/>
              </w:rPr>
            </w:pPr>
            <w:r>
              <w:rPr>
                <w:rFonts w:ascii="Arial" w:hAnsi="Arial" w:cs="Arial"/>
                <w:lang w:val="en-US"/>
              </w:rPr>
              <w:t>10</w:t>
            </w:r>
            <w:r w:rsidR="00322172" w:rsidRPr="00322172">
              <w:rPr>
                <w:rFonts w:ascii="Arial" w:hAnsi="Arial" w:cs="Arial"/>
              </w:rPr>
              <w:t>.</w:t>
            </w:r>
            <w:r w:rsidR="00322172" w:rsidRPr="00322172">
              <w:rPr>
                <w:rFonts w:ascii="Arial" w:hAnsi="Arial" w:cs="Arial"/>
                <w:lang w:val="en-US"/>
              </w:rPr>
              <w:t>3</w:t>
            </w:r>
            <w:r w:rsidR="00322172" w:rsidRPr="00322172">
              <w:rPr>
                <w:rFonts w:ascii="Arial" w:hAnsi="Arial" w:cs="Arial"/>
              </w:rPr>
              <w:t>.1 - Após ser dada a Ordem de Serviço à Contratada</w:t>
            </w:r>
            <w:r w:rsidR="00322172" w:rsidRPr="00322172">
              <w:rPr>
                <w:rFonts w:ascii="Arial" w:hAnsi="Arial" w:cs="Arial"/>
                <w:lang w:val="en-US"/>
              </w:rPr>
              <w:t>, esta</w:t>
            </w:r>
            <w:r w:rsidR="00322172" w:rsidRPr="00322172">
              <w:rPr>
                <w:rFonts w:ascii="Arial" w:hAnsi="Arial" w:cs="Arial"/>
              </w:rPr>
              <w:t xml:space="preserve"> deverá apresentar o cronograma físico</w:t>
            </w:r>
            <w:r w:rsidR="00322172" w:rsidRPr="00322172">
              <w:rPr>
                <w:rFonts w:ascii="Arial" w:hAnsi="Arial" w:cs="Arial"/>
                <w:lang w:val="en-US"/>
              </w:rPr>
              <w:t>-</w:t>
            </w:r>
            <w:proofErr w:type="spellStart"/>
            <w:r w:rsidR="00322172" w:rsidRPr="00322172">
              <w:rPr>
                <w:rFonts w:ascii="Arial" w:hAnsi="Arial" w:cs="Arial"/>
                <w:lang w:val="en-US"/>
              </w:rPr>
              <w:t>financeiro</w:t>
            </w:r>
            <w:proofErr w:type="spellEnd"/>
            <w:r w:rsidR="00322172" w:rsidRPr="00322172">
              <w:rPr>
                <w:rFonts w:ascii="Arial" w:hAnsi="Arial" w:cs="Arial"/>
              </w:rPr>
              <w:t xml:space="preserve"> da obra</w:t>
            </w:r>
            <w:r w:rsidR="00322172" w:rsidRPr="00322172">
              <w:rPr>
                <w:rFonts w:ascii="Arial" w:hAnsi="Arial" w:cs="Arial"/>
                <w:lang w:val="en-US"/>
              </w:rPr>
              <w:t>,</w:t>
            </w:r>
            <w:r w:rsidR="00322172" w:rsidRPr="00322172">
              <w:rPr>
                <w:rFonts w:ascii="Arial" w:hAnsi="Arial" w:cs="Arial"/>
              </w:rPr>
              <w:t xml:space="preserve"> </w:t>
            </w:r>
            <w:r w:rsidR="00322172" w:rsidRPr="00322172">
              <w:rPr>
                <w:rFonts w:ascii="Arial" w:hAnsi="Arial" w:cs="Arial"/>
                <w:lang w:val="en-US"/>
              </w:rPr>
              <w:t>q</w:t>
            </w:r>
            <w:proofErr w:type="spellStart"/>
            <w:r w:rsidR="00322172" w:rsidRPr="00322172">
              <w:rPr>
                <w:rFonts w:ascii="Arial" w:hAnsi="Arial" w:cs="Arial"/>
              </w:rPr>
              <w:t>ue</w:t>
            </w:r>
            <w:proofErr w:type="spellEnd"/>
            <w:r w:rsidR="00322172" w:rsidRPr="00322172">
              <w:rPr>
                <w:rFonts w:ascii="Arial" w:hAnsi="Arial" w:cs="Arial"/>
              </w:rPr>
              <w:t xml:space="preserve"> </w:t>
            </w:r>
            <w:r w:rsidR="00322172" w:rsidRPr="00322172">
              <w:rPr>
                <w:rFonts w:ascii="Arial" w:hAnsi="Arial" w:cs="Arial"/>
                <w:lang w:val="en-US"/>
              </w:rPr>
              <w:t xml:space="preserve">deverá obedecer </w:t>
            </w:r>
            <w:proofErr w:type="spellStart"/>
            <w:r w:rsidR="00322172" w:rsidRPr="00322172">
              <w:rPr>
                <w:rFonts w:ascii="Arial" w:hAnsi="Arial" w:cs="Arial"/>
                <w:lang w:val="en-US"/>
              </w:rPr>
              <w:t>ao</w:t>
            </w:r>
            <w:proofErr w:type="spellEnd"/>
            <w:r w:rsidR="00322172" w:rsidRPr="00322172">
              <w:rPr>
                <w:rFonts w:ascii="Arial" w:hAnsi="Arial" w:cs="Arial"/>
                <w:lang w:val="en-US"/>
              </w:rPr>
              <w:t xml:space="preserve"> prazo máximo </w:t>
            </w:r>
            <w:proofErr w:type="spellStart"/>
            <w:r w:rsidR="00322172" w:rsidRPr="00322172">
              <w:rPr>
                <w:rFonts w:ascii="Arial" w:hAnsi="Arial" w:cs="Arial"/>
                <w:lang w:val="en-US"/>
              </w:rPr>
              <w:t>estipulado</w:t>
            </w:r>
            <w:proofErr w:type="spellEnd"/>
            <w:r w:rsidR="00322172" w:rsidRPr="00322172">
              <w:rPr>
                <w:rFonts w:ascii="Arial" w:hAnsi="Arial" w:cs="Arial"/>
              </w:rPr>
              <w:t xml:space="preserve"> </w:t>
            </w:r>
            <w:proofErr w:type="spellStart"/>
            <w:r w:rsidR="00322172" w:rsidRPr="00322172">
              <w:rPr>
                <w:rFonts w:ascii="Arial" w:hAnsi="Arial" w:cs="Arial"/>
                <w:lang w:val="en-US"/>
              </w:rPr>
              <w:t>pel</w:t>
            </w:r>
            <w:proofErr w:type="spellEnd"/>
            <w:r w:rsidR="00322172" w:rsidRPr="00322172">
              <w:rPr>
                <w:rFonts w:ascii="Arial" w:hAnsi="Arial" w:cs="Arial"/>
              </w:rPr>
              <w:t xml:space="preserve">o </w:t>
            </w:r>
            <w:proofErr w:type="spellStart"/>
            <w:r w:rsidR="00322172" w:rsidRPr="00322172">
              <w:rPr>
                <w:rFonts w:ascii="Arial" w:hAnsi="Arial" w:cs="Arial"/>
                <w:lang w:val="en-US"/>
              </w:rPr>
              <w:t>contrato</w:t>
            </w:r>
            <w:proofErr w:type="spellEnd"/>
            <w:r w:rsidR="00322172" w:rsidRPr="00322172">
              <w:rPr>
                <w:rFonts w:ascii="Arial" w:hAnsi="Arial" w:cs="Arial"/>
                <w:lang w:val="en-US"/>
              </w:rPr>
              <w:t xml:space="preserve"> e </w:t>
            </w:r>
            <w:proofErr w:type="spellStart"/>
            <w:r w:rsidR="00322172" w:rsidRPr="00322172">
              <w:rPr>
                <w:rFonts w:ascii="Arial" w:hAnsi="Arial" w:cs="Arial"/>
                <w:lang w:val="en-US"/>
              </w:rPr>
              <w:t>pelo</w:t>
            </w:r>
            <w:proofErr w:type="spellEnd"/>
            <w:r w:rsidR="00322172" w:rsidRPr="00322172">
              <w:rPr>
                <w:rFonts w:ascii="Arial" w:hAnsi="Arial" w:cs="Arial"/>
                <w:lang w:val="en-US"/>
              </w:rPr>
              <w:t xml:space="preserve"> </w:t>
            </w:r>
            <w:r w:rsidR="00322172" w:rsidRPr="00322172">
              <w:rPr>
                <w:rFonts w:ascii="Arial" w:hAnsi="Arial" w:cs="Arial"/>
              </w:rPr>
              <w:t>cronograma indicado no anexo deste Termo de Referência.</w:t>
            </w:r>
          </w:p>
          <w:p w14:paraId="2D0A6C29" w14:textId="77777777" w:rsidR="00322172" w:rsidRPr="00322172" w:rsidRDefault="00322172" w:rsidP="00322172">
            <w:pPr>
              <w:spacing w:line="360" w:lineRule="auto"/>
              <w:jc w:val="both"/>
              <w:rPr>
                <w:rFonts w:ascii="Arial" w:hAnsi="Arial" w:cs="Arial"/>
              </w:rPr>
            </w:pPr>
          </w:p>
          <w:p w14:paraId="03E42250" w14:textId="3B5E6879" w:rsidR="00322172" w:rsidRPr="00322172" w:rsidRDefault="00D32AF2" w:rsidP="00322172">
            <w:pPr>
              <w:spacing w:line="360" w:lineRule="auto"/>
              <w:jc w:val="both"/>
              <w:rPr>
                <w:rFonts w:ascii="Arial" w:hAnsi="Arial" w:cs="Arial"/>
                <w:bCs/>
              </w:rPr>
            </w:pPr>
            <w:r>
              <w:rPr>
                <w:rFonts w:ascii="Arial" w:hAnsi="Arial" w:cs="Arial"/>
                <w:bCs/>
              </w:rPr>
              <w:t>10</w:t>
            </w:r>
            <w:r w:rsidR="00322172" w:rsidRPr="00322172">
              <w:rPr>
                <w:rFonts w:ascii="Arial" w:hAnsi="Arial" w:cs="Arial"/>
                <w:bCs/>
              </w:rPr>
              <w:t>.4 - A contratada deverá instalar o canteiro próximo ao local da obra.</w:t>
            </w:r>
          </w:p>
          <w:p w14:paraId="620505A1" w14:textId="77777777" w:rsidR="00322172" w:rsidRPr="00322172" w:rsidRDefault="00322172" w:rsidP="00322172">
            <w:pPr>
              <w:spacing w:line="360" w:lineRule="auto"/>
              <w:jc w:val="both"/>
              <w:rPr>
                <w:rFonts w:ascii="Arial" w:hAnsi="Arial" w:cs="Arial"/>
                <w:bCs/>
              </w:rPr>
            </w:pPr>
          </w:p>
          <w:p w14:paraId="75B5DA46" w14:textId="76513DE2" w:rsidR="00322172" w:rsidRPr="00322172" w:rsidRDefault="00D32AF2" w:rsidP="00322172">
            <w:pPr>
              <w:spacing w:line="360" w:lineRule="auto"/>
              <w:jc w:val="both"/>
              <w:rPr>
                <w:rFonts w:ascii="Arial" w:hAnsi="Arial" w:cs="Arial"/>
              </w:rPr>
            </w:pPr>
            <w:r>
              <w:rPr>
                <w:rFonts w:ascii="Arial" w:hAnsi="Arial" w:cs="Arial"/>
                <w:lang w:val="en-US"/>
              </w:rPr>
              <w:t>10</w:t>
            </w:r>
            <w:r w:rsidR="00322172" w:rsidRPr="00322172">
              <w:rPr>
                <w:rFonts w:ascii="Arial" w:hAnsi="Arial" w:cs="Arial"/>
              </w:rPr>
              <w:t>.</w:t>
            </w:r>
            <w:r w:rsidR="00322172" w:rsidRPr="00322172">
              <w:rPr>
                <w:rFonts w:ascii="Arial" w:hAnsi="Arial" w:cs="Arial"/>
                <w:lang w:val="en-US"/>
              </w:rPr>
              <w:t>5</w:t>
            </w:r>
            <w:r w:rsidR="00322172" w:rsidRPr="00322172">
              <w:rPr>
                <w:rFonts w:ascii="Arial" w:hAnsi="Arial" w:cs="Arial"/>
              </w:rPr>
              <w:t xml:space="preserve"> - Com relação aos itens de Segurança do Trabalho, devem ser atendidas e observadas todas as Normas Regulamentadoras, </w:t>
            </w:r>
            <w:r w:rsidR="00322172">
              <w:rPr>
                <w:rFonts w:ascii="Arial" w:hAnsi="Arial" w:cs="Arial"/>
              </w:rPr>
              <w:t xml:space="preserve"> </w:t>
            </w:r>
            <w:r w:rsidR="00322172" w:rsidRPr="00322172">
              <w:rPr>
                <w:rFonts w:ascii="Arial" w:hAnsi="Arial" w:cs="Arial"/>
              </w:rPr>
              <w:t xml:space="preserve">pertinentes e orientações do Ministério do Trabalho durante a vigência contratual. Os operários deverão estar com Equipamentos de Proteção Individual - </w:t>
            </w:r>
            <w:proofErr w:type="spellStart"/>
            <w:r w:rsidR="00322172" w:rsidRPr="00322172">
              <w:rPr>
                <w:rFonts w:ascii="Arial" w:hAnsi="Arial" w:cs="Arial"/>
              </w:rPr>
              <w:t>EPI´s</w:t>
            </w:r>
            <w:proofErr w:type="spellEnd"/>
            <w:r w:rsidR="00322172" w:rsidRPr="00322172">
              <w:rPr>
                <w:rFonts w:ascii="Arial" w:hAnsi="Arial" w:cs="Arial"/>
              </w:rPr>
              <w:t xml:space="preserve"> adequados aos serviços que estiverem executando e, quando necessário, Equipamentos de Proteção Coletiva – EPC.</w:t>
            </w:r>
          </w:p>
          <w:p w14:paraId="5C839D6C" w14:textId="77777777" w:rsidR="00322172" w:rsidRPr="00322172" w:rsidRDefault="00322172" w:rsidP="00322172">
            <w:pPr>
              <w:spacing w:line="360" w:lineRule="auto"/>
              <w:jc w:val="both"/>
              <w:rPr>
                <w:rFonts w:ascii="Arial" w:hAnsi="Arial" w:cs="Arial"/>
              </w:rPr>
            </w:pPr>
          </w:p>
          <w:p w14:paraId="403B2AF3" w14:textId="5066E9CB" w:rsidR="00322172" w:rsidRPr="00322172" w:rsidRDefault="00D32AF2" w:rsidP="00322172">
            <w:pPr>
              <w:spacing w:line="360" w:lineRule="auto"/>
              <w:jc w:val="both"/>
              <w:rPr>
                <w:rFonts w:ascii="Arial" w:hAnsi="Arial" w:cs="Arial"/>
              </w:rPr>
            </w:pPr>
            <w:r>
              <w:rPr>
                <w:rFonts w:ascii="Arial" w:hAnsi="Arial" w:cs="Arial"/>
                <w:bCs/>
              </w:rPr>
              <w:t>10</w:t>
            </w:r>
            <w:r w:rsidR="00322172" w:rsidRPr="00322172">
              <w:rPr>
                <w:rFonts w:ascii="Arial" w:hAnsi="Arial" w:cs="Arial"/>
                <w:bCs/>
              </w:rPr>
              <w:t xml:space="preserve">.6 - </w:t>
            </w:r>
            <w:r w:rsidR="00322172" w:rsidRPr="00322172">
              <w:rPr>
                <w:rFonts w:ascii="Arial" w:hAnsi="Arial" w:cs="Arial"/>
              </w:rPr>
              <w:t xml:space="preserve">Os serviços contratados devem ser executados rigorosamente de acordo com as especificações contidas no memorial e projetos. Destaca-se que serão impugnados pela fiscalização de obra, todos os trabalhos que não satisfaçam às condições técnicas e contratuais, ficando a Contratada obrigada a demolir e a refazer os trabalhos logo após a </w:t>
            </w:r>
            <w:r w:rsidR="00322172" w:rsidRPr="00322172">
              <w:rPr>
                <w:rFonts w:ascii="Arial" w:hAnsi="Arial" w:cs="Arial"/>
              </w:rPr>
              <w:lastRenderedPageBreak/>
              <w:t xml:space="preserve">oficialização pela fiscalização, ficando por sua conta exclusiva as despesas decorrentes dessas providências. </w:t>
            </w:r>
          </w:p>
          <w:p w14:paraId="38EB89A4" w14:textId="77777777" w:rsidR="00322172" w:rsidRPr="00322172" w:rsidRDefault="00322172" w:rsidP="00322172">
            <w:pPr>
              <w:spacing w:line="360" w:lineRule="auto"/>
              <w:jc w:val="both"/>
              <w:rPr>
                <w:rFonts w:ascii="Arial" w:hAnsi="Arial" w:cs="Arial"/>
              </w:rPr>
            </w:pPr>
          </w:p>
          <w:p w14:paraId="3F0C187E" w14:textId="58052D00" w:rsidR="00322172" w:rsidRPr="00322172" w:rsidRDefault="00D32AF2" w:rsidP="00322172">
            <w:pPr>
              <w:spacing w:line="360" w:lineRule="auto"/>
              <w:jc w:val="both"/>
              <w:rPr>
                <w:rFonts w:ascii="Arial" w:hAnsi="Arial" w:cs="Arial"/>
              </w:rPr>
            </w:pPr>
            <w:r>
              <w:rPr>
                <w:rFonts w:ascii="Arial" w:hAnsi="Arial" w:cs="Arial"/>
                <w:bCs/>
              </w:rPr>
              <w:t>10</w:t>
            </w:r>
            <w:r w:rsidR="00322172" w:rsidRPr="00322172">
              <w:rPr>
                <w:rFonts w:ascii="Arial" w:hAnsi="Arial" w:cs="Arial"/>
                <w:bCs/>
              </w:rPr>
              <w:t xml:space="preserve">.7 - </w:t>
            </w:r>
            <w:r w:rsidR="00322172" w:rsidRPr="00322172">
              <w:rPr>
                <w:rFonts w:ascii="Arial" w:hAnsi="Arial" w:cs="Arial"/>
              </w:rPr>
              <w:t xml:space="preserve">Os materiais a serem empregados deverão ser novos, adequados aos tipos de serviços e atenderem às especificações, projetos e planilhas inclusive as normas aplicáveis. </w:t>
            </w:r>
          </w:p>
          <w:p w14:paraId="4E14714A" w14:textId="77777777" w:rsidR="00322172" w:rsidRPr="00322172" w:rsidRDefault="00322172" w:rsidP="00322172">
            <w:pPr>
              <w:spacing w:line="360" w:lineRule="auto"/>
              <w:jc w:val="both"/>
              <w:rPr>
                <w:rFonts w:ascii="Arial" w:hAnsi="Arial" w:cs="Arial"/>
              </w:rPr>
            </w:pPr>
          </w:p>
          <w:p w14:paraId="35DA6989" w14:textId="5876D25B" w:rsidR="00322172" w:rsidRPr="00322172" w:rsidRDefault="00D32AF2" w:rsidP="00322172">
            <w:pPr>
              <w:spacing w:line="360" w:lineRule="auto"/>
              <w:jc w:val="both"/>
              <w:rPr>
                <w:rFonts w:ascii="Arial" w:hAnsi="Arial" w:cs="Arial"/>
              </w:rPr>
            </w:pPr>
            <w:r>
              <w:rPr>
                <w:rFonts w:ascii="Arial" w:hAnsi="Arial" w:cs="Arial"/>
                <w:lang w:val="en-US"/>
              </w:rPr>
              <w:t>10</w:t>
            </w:r>
            <w:r w:rsidR="00322172" w:rsidRPr="00322172">
              <w:rPr>
                <w:rFonts w:ascii="Arial" w:hAnsi="Arial" w:cs="Arial"/>
                <w:lang w:val="en-US"/>
              </w:rPr>
              <w:t>.8</w:t>
            </w:r>
            <w:r w:rsidR="00322172" w:rsidRPr="00322172">
              <w:rPr>
                <w:rFonts w:ascii="Arial" w:hAnsi="Arial" w:cs="Arial"/>
              </w:rPr>
              <w:t xml:space="preserve"> - Também é de responsabilidade da Contratada o serviço de vigilância nos recintos de trabalho</w:t>
            </w:r>
            <w:r w:rsidR="00322172" w:rsidRPr="00322172">
              <w:rPr>
                <w:rFonts w:ascii="Arial" w:hAnsi="Arial" w:cs="Arial"/>
                <w:lang w:val="en-US"/>
              </w:rPr>
              <w:t xml:space="preserve"> e em espe</w:t>
            </w:r>
            <w:r w:rsidR="008D5B76">
              <w:rPr>
                <w:rFonts w:ascii="Arial" w:hAnsi="Arial" w:cs="Arial"/>
                <w:lang w:val="en-US"/>
              </w:rPr>
              <w:t>cial no canteiro de obras e depó</w:t>
            </w:r>
            <w:r w:rsidR="00322172" w:rsidRPr="00322172">
              <w:rPr>
                <w:rFonts w:ascii="Arial" w:hAnsi="Arial" w:cs="Arial"/>
                <w:lang w:val="en-US"/>
              </w:rPr>
              <w:t>sito</w:t>
            </w:r>
            <w:r w:rsidR="00322172" w:rsidRPr="00322172">
              <w:rPr>
                <w:rFonts w:ascii="Arial" w:hAnsi="Arial" w:cs="Arial"/>
              </w:rPr>
              <w:t>, cabendo-lhe toda a responsabilidade por quaisquer danos deco</w:t>
            </w:r>
            <w:r w:rsidR="00C74EDF">
              <w:rPr>
                <w:rFonts w:ascii="Arial" w:hAnsi="Arial" w:cs="Arial"/>
              </w:rPr>
              <w:t xml:space="preserve">rrentes de negligência durante </w:t>
            </w:r>
            <w:proofErr w:type="gramStart"/>
            <w:r w:rsidR="00C74EDF">
              <w:rPr>
                <w:rFonts w:ascii="Arial" w:hAnsi="Arial" w:cs="Arial"/>
              </w:rPr>
              <w:t>a</w:t>
            </w:r>
            <w:proofErr w:type="gramEnd"/>
            <w:r w:rsidR="00322172" w:rsidRPr="00322172">
              <w:rPr>
                <w:rFonts w:ascii="Arial" w:hAnsi="Arial" w:cs="Arial"/>
              </w:rPr>
              <w:t xml:space="preserve"> execução das obras, até a entrega definitiva. </w:t>
            </w:r>
          </w:p>
          <w:p w14:paraId="170F6F63" w14:textId="77777777" w:rsidR="00322172" w:rsidRPr="00322172" w:rsidRDefault="00322172" w:rsidP="00322172">
            <w:pPr>
              <w:spacing w:line="360" w:lineRule="auto"/>
              <w:jc w:val="both"/>
              <w:rPr>
                <w:rFonts w:ascii="Arial" w:hAnsi="Arial" w:cs="Arial"/>
              </w:rPr>
            </w:pPr>
          </w:p>
          <w:p w14:paraId="4630D3E6" w14:textId="3D6EA408" w:rsidR="00322172" w:rsidRPr="00322172" w:rsidRDefault="00D32AF2" w:rsidP="00322172">
            <w:pPr>
              <w:spacing w:line="360" w:lineRule="auto"/>
              <w:jc w:val="both"/>
              <w:rPr>
                <w:rFonts w:ascii="Arial" w:hAnsi="Arial" w:cs="Arial"/>
              </w:rPr>
            </w:pPr>
            <w:r>
              <w:rPr>
                <w:rFonts w:ascii="Arial" w:hAnsi="Arial" w:cs="Arial"/>
                <w:lang w:val="en-US"/>
              </w:rPr>
              <w:t>10.</w:t>
            </w:r>
            <w:r w:rsidR="00322172" w:rsidRPr="00322172">
              <w:rPr>
                <w:rFonts w:ascii="Arial" w:hAnsi="Arial" w:cs="Arial"/>
                <w:lang w:val="en-US"/>
              </w:rPr>
              <w:t>9</w:t>
            </w:r>
            <w:r w:rsidR="00322172" w:rsidRPr="00322172">
              <w:rPr>
                <w:rFonts w:ascii="Arial" w:hAnsi="Arial" w:cs="Arial"/>
              </w:rPr>
              <w:t xml:space="preserve"> - Caso seja efetuada qualquer modificação, parcial ou total, constantes nesse Termo de </w:t>
            </w:r>
            <w:r w:rsidR="002C4346" w:rsidRPr="00322172">
              <w:rPr>
                <w:rFonts w:ascii="Arial" w:hAnsi="Arial" w:cs="Arial"/>
              </w:rPr>
              <w:t>Referência</w:t>
            </w:r>
            <w:r w:rsidR="00322172" w:rsidRPr="00322172">
              <w:rPr>
                <w:rFonts w:ascii="Arial" w:hAnsi="Arial" w:cs="Arial"/>
              </w:rPr>
              <w:t xml:space="preserve">, proposta pela Contratante ou pela Contratada este fato não implicará em anular ou invalidar o contrato, que prevalecerá em quaisquer circunstâncias. Potenciais alterações que incorram no surgimento de serviço novo deverá ser apresentada previamente pela Contratada e analisada pela </w:t>
            </w:r>
            <w:r w:rsidR="002C4346">
              <w:rPr>
                <w:rFonts w:ascii="Arial" w:hAnsi="Arial" w:cs="Arial"/>
              </w:rPr>
              <w:t>Prefeitura Municipal de Brejetuba</w:t>
            </w:r>
            <w:r w:rsidR="00322172" w:rsidRPr="00322172">
              <w:rPr>
                <w:rFonts w:ascii="Arial" w:hAnsi="Arial" w:cs="Arial"/>
              </w:rPr>
              <w:t xml:space="preserve"> antes do início efetivo do serviço. </w:t>
            </w:r>
          </w:p>
          <w:p w14:paraId="5A3DFB77" w14:textId="77777777" w:rsidR="00322172" w:rsidRPr="00322172" w:rsidRDefault="00322172" w:rsidP="00322172">
            <w:pPr>
              <w:spacing w:line="360" w:lineRule="auto"/>
              <w:jc w:val="both"/>
              <w:rPr>
                <w:rFonts w:ascii="Arial" w:hAnsi="Arial" w:cs="Arial"/>
              </w:rPr>
            </w:pPr>
          </w:p>
          <w:p w14:paraId="16E4E710" w14:textId="49D3CA05" w:rsidR="00322172" w:rsidRPr="00322172" w:rsidRDefault="00D32AF2" w:rsidP="00322172">
            <w:pPr>
              <w:spacing w:line="360" w:lineRule="auto"/>
              <w:jc w:val="both"/>
              <w:rPr>
                <w:rFonts w:ascii="Arial" w:hAnsi="Arial" w:cs="Arial"/>
              </w:rPr>
            </w:pPr>
            <w:r>
              <w:rPr>
                <w:rFonts w:ascii="Arial" w:hAnsi="Arial" w:cs="Arial"/>
                <w:lang w:val="en-US"/>
              </w:rPr>
              <w:t>10</w:t>
            </w:r>
            <w:r w:rsidR="00322172" w:rsidRPr="00322172">
              <w:rPr>
                <w:rFonts w:ascii="Arial" w:hAnsi="Arial" w:cs="Arial"/>
                <w:lang w:val="en-US"/>
              </w:rPr>
              <w:t>.10</w:t>
            </w:r>
            <w:r w:rsidR="00322172" w:rsidRPr="00322172">
              <w:rPr>
                <w:rFonts w:ascii="Arial" w:hAnsi="Arial" w:cs="Arial"/>
              </w:rPr>
              <w:t xml:space="preserve"> - No que se refere à mobilização e desmobilização, a Contratada deve atender aos seguintes aspectos:</w:t>
            </w:r>
          </w:p>
          <w:p w14:paraId="66811AB1" w14:textId="77777777" w:rsidR="00322172" w:rsidRPr="00322172" w:rsidRDefault="00322172" w:rsidP="00322172">
            <w:pPr>
              <w:spacing w:line="360" w:lineRule="auto"/>
              <w:jc w:val="both"/>
              <w:rPr>
                <w:rFonts w:ascii="Arial" w:hAnsi="Arial" w:cs="Arial"/>
              </w:rPr>
            </w:pPr>
          </w:p>
          <w:p w14:paraId="01E9D5E4" w14:textId="77777777" w:rsidR="00322172" w:rsidRPr="00322172" w:rsidRDefault="00322172" w:rsidP="00322172">
            <w:pPr>
              <w:spacing w:line="360" w:lineRule="auto"/>
              <w:jc w:val="both"/>
              <w:rPr>
                <w:rFonts w:ascii="Arial" w:hAnsi="Arial" w:cs="Arial"/>
              </w:rPr>
            </w:pPr>
            <w:r w:rsidRPr="00322172">
              <w:rPr>
                <w:rFonts w:ascii="Arial" w:hAnsi="Arial" w:cs="Arial"/>
                <w:lang w:val="en-US"/>
              </w:rPr>
              <w:t xml:space="preserve">- </w:t>
            </w:r>
            <w:r w:rsidRPr="00322172">
              <w:rPr>
                <w:rFonts w:ascii="Arial" w:hAnsi="Arial" w:cs="Arial"/>
              </w:rPr>
              <w:t>Tomar todas as providências relativas à mobilização após assinatura do contrato, de forma a poder dar início efetivo e concluir a obra dentro do prazo contratual e cronograma apresentado;</w:t>
            </w:r>
          </w:p>
          <w:p w14:paraId="02BF3A4A" w14:textId="77777777" w:rsidR="00322172" w:rsidRPr="00322172" w:rsidRDefault="00322172" w:rsidP="00322172">
            <w:pPr>
              <w:spacing w:line="360" w:lineRule="auto"/>
              <w:jc w:val="both"/>
              <w:rPr>
                <w:rFonts w:ascii="Arial" w:hAnsi="Arial" w:cs="Arial"/>
                <w:lang w:val="en-US"/>
              </w:rPr>
            </w:pPr>
          </w:p>
          <w:p w14:paraId="7D2BCDAC" w14:textId="77777777" w:rsidR="00322172" w:rsidRPr="00322172" w:rsidRDefault="00322172" w:rsidP="00322172">
            <w:pPr>
              <w:spacing w:line="360" w:lineRule="auto"/>
              <w:jc w:val="both"/>
              <w:rPr>
                <w:rFonts w:ascii="Arial" w:hAnsi="Arial" w:cs="Arial"/>
              </w:rPr>
            </w:pPr>
            <w:r w:rsidRPr="00322172">
              <w:rPr>
                <w:rFonts w:ascii="Arial" w:hAnsi="Arial" w:cs="Arial"/>
                <w:lang w:val="en-US"/>
              </w:rPr>
              <w:t xml:space="preserve">- </w:t>
            </w:r>
            <w:r w:rsidRPr="00322172">
              <w:rPr>
                <w:rFonts w:ascii="Arial" w:hAnsi="Arial" w:cs="Arial"/>
              </w:rPr>
              <w:t xml:space="preserve">Transporte de todos os equipamentos e materiais, para execução dos serviços contratados, até o canteiro de obra e sua posterior retirada; </w:t>
            </w:r>
          </w:p>
          <w:p w14:paraId="147E3771" w14:textId="77777777" w:rsidR="00322172" w:rsidRPr="00322172" w:rsidRDefault="00322172" w:rsidP="00322172">
            <w:pPr>
              <w:spacing w:line="360" w:lineRule="auto"/>
              <w:jc w:val="both"/>
              <w:rPr>
                <w:rFonts w:ascii="Arial" w:hAnsi="Arial" w:cs="Arial"/>
              </w:rPr>
            </w:pPr>
          </w:p>
          <w:p w14:paraId="4921B4E7" w14:textId="77777777" w:rsidR="00322172" w:rsidRPr="00322172" w:rsidRDefault="00322172" w:rsidP="00322172">
            <w:pPr>
              <w:spacing w:line="360" w:lineRule="auto"/>
              <w:jc w:val="both"/>
              <w:rPr>
                <w:rFonts w:ascii="Arial" w:hAnsi="Arial" w:cs="Arial"/>
              </w:rPr>
            </w:pPr>
            <w:r w:rsidRPr="00322172">
              <w:rPr>
                <w:rFonts w:ascii="Arial" w:hAnsi="Arial" w:cs="Arial"/>
                <w:lang w:val="en-US"/>
              </w:rPr>
              <w:t xml:space="preserve">- </w:t>
            </w:r>
            <w:r w:rsidRPr="00322172">
              <w:rPr>
                <w:rFonts w:ascii="Arial" w:hAnsi="Arial" w:cs="Arial"/>
              </w:rPr>
              <w:t>Movimentação de todo o pessoal ligado à Contratada, em qualquer tempo, até o canteiro de obras e posterior regresso a seus locais de origem;</w:t>
            </w:r>
          </w:p>
          <w:p w14:paraId="230FF4C2" w14:textId="77777777" w:rsidR="00322172" w:rsidRPr="00322172" w:rsidRDefault="00322172" w:rsidP="00322172">
            <w:pPr>
              <w:spacing w:line="360" w:lineRule="auto"/>
              <w:jc w:val="both"/>
              <w:rPr>
                <w:rFonts w:ascii="Arial" w:hAnsi="Arial" w:cs="Arial"/>
              </w:rPr>
            </w:pPr>
            <w:r w:rsidRPr="00322172">
              <w:rPr>
                <w:rFonts w:ascii="Arial" w:hAnsi="Arial" w:cs="Arial"/>
                <w:lang w:val="en-US"/>
              </w:rPr>
              <w:lastRenderedPageBreak/>
              <w:t>-</w:t>
            </w:r>
            <w:r w:rsidRPr="00322172">
              <w:rPr>
                <w:rFonts w:ascii="Arial" w:hAnsi="Arial" w:cs="Arial"/>
              </w:rPr>
              <w:t xml:space="preserve"> No final da obra, remover todas as instalações do Canteiro de Obras, equipamentos, detritos e restos de materiais, de modo </w:t>
            </w:r>
            <w:proofErr w:type="gramStart"/>
            <w:r w:rsidRPr="00322172">
              <w:rPr>
                <w:rFonts w:ascii="Arial" w:hAnsi="Arial" w:cs="Arial"/>
              </w:rPr>
              <w:t>a</w:t>
            </w:r>
            <w:proofErr w:type="gramEnd"/>
            <w:r w:rsidRPr="00322172">
              <w:rPr>
                <w:rFonts w:ascii="Arial" w:hAnsi="Arial" w:cs="Arial"/>
              </w:rPr>
              <w:t xml:space="preserve"> entregar as áreas utilizadas totalmente limpa</w:t>
            </w:r>
            <w:r w:rsidRPr="00322172">
              <w:rPr>
                <w:rFonts w:ascii="Arial" w:hAnsi="Arial" w:cs="Arial"/>
                <w:lang w:val="en-US"/>
              </w:rPr>
              <w:t>s</w:t>
            </w:r>
            <w:r w:rsidRPr="00322172">
              <w:rPr>
                <w:rFonts w:ascii="Arial" w:hAnsi="Arial" w:cs="Arial"/>
              </w:rPr>
              <w:t>.</w:t>
            </w:r>
          </w:p>
          <w:p w14:paraId="362D8680" w14:textId="77777777" w:rsidR="00322172" w:rsidRDefault="00322172" w:rsidP="00322172">
            <w:pPr>
              <w:spacing w:line="360" w:lineRule="auto"/>
              <w:jc w:val="both"/>
              <w:rPr>
                <w:rFonts w:ascii="Arial" w:hAnsi="Arial" w:cs="Arial"/>
              </w:rPr>
            </w:pPr>
          </w:p>
          <w:p w14:paraId="0B8DB60B" w14:textId="7B9D2032" w:rsidR="00322172" w:rsidRPr="00322172" w:rsidRDefault="00D32AF2" w:rsidP="00322172">
            <w:pPr>
              <w:spacing w:line="360" w:lineRule="auto"/>
              <w:jc w:val="both"/>
              <w:rPr>
                <w:rFonts w:ascii="Arial" w:hAnsi="Arial" w:cs="Arial"/>
              </w:rPr>
            </w:pPr>
            <w:r>
              <w:rPr>
                <w:rFonts w:ascii="Arial" w:hAnsi="Arial" w:cs="Arial"/>
                <w:lang w:val="en-US"/>
              </w:rPr>
              <w:t>10</w:t>
            </w:r>
            <w:r w:rsidR="00322172" w:rsidRPr="00322172">
              <w:rPr>
                <w:rFonts w:ascii="Arial" w:hAnsi="Arial" w:cs="Arial"/>
              </w:rPr>
              <w:t>.11 – Subcontratação</w:t>
            </w:r>
          </w:p>
          <w:p w14:paraId="03AFC74B" w14:textId="77777777" w:rsidR="000E0B3C" w:rsidRDefault="000E0B3C" w:rsidP="000E0B3C">
            <w:pPr>
              <w:spacing w:line="360" w:lineRule="auto"/>
              <w:jc w:val="both"/>
              <w:rPr>
                <w:rFonts w:ascii="Arial" w:hAnsi="Arial" w:cs="Arial"/>
                <w:lang w:val="pt-PT"/>
              </w:rPr>
            </w:pPr>
          </w:p>
          <w:p w14:paraId="67FC88AE" w14:textId="77777777" w:rsidR="000E0B3C" w:rsidRDefault="000E0B3C" w:rsidP="000E0B3C">
            <w:pPr>
              <w:spacing w:line="360" w:lineRule="auto"/>
              <w:jc w:val="both"/>
              <w:rPr>
                <w:rFonts w:ascii="Arial" w:hAnsi="Arial" w:cs="Arial"/>
                <w:lang w:val="pt-PT"/>
              </w:rPr>
            </w:pPr>
            <w:r w:rsidRPr="000E0B3C">
              <w:rPr>
                <w:rFonts w:ascii="Arial" w:hAnsi="Arial" w:cs="Arial"/>
                <w:lang w:val="pt-PT"/>
              </w:rPr>
              <w:t>Será admitida a subcontratação dos serviços, se previamente aprovada pela FISCALIZAÇÃO, desde que não constituam o escopo principal do objeto, restrita, contudo, ao percentual máximo de 30% (trinta por cento) do orçamento, devendo a empresa indicada pela licitante contratada, antes do início da realização dos serviços, apresentar documentação que comprove sua habilitação jurídica, regularidade fiscal e a qualificação técnica necessária.</w:t>
            </w:r>
          </w:p>
          <w:p w14:paraId="097D2FE3" w14:textId="77777777" w:rsidR="000E0B3C" w:rsidRPr="000E0B3C" w:rsidRDefault="000E0B3C" w:rsidP="000E0B3C">
            <w:pPr>
              <w:spacing w:line="360" w:lineRule="auto"/>
              <w:jc w:val="both"/>
              <w:rPr>
                <w:rFonts w:ascii="Arial" w:hAnsi="Arial" w:cs="Arial"/>
                <w:lang w:val="pt-PT"/>
              </w:rPr>
            </w:pPr>
          </w:p>
          <w:p w14:paraId="5E147677" w14:textId="77777777" w:rsidR="000E0B3C" w:rsidRPr="000E0B3C" w:rsidRDefault="000E0B3C" w:rsidP="000E0B3C">
            <w:pPr>
              <w:spacing w:line="360" w:lineRule="auto"/>
              <w:jc w:val="both"/>
              <w:rPr>
                <w:rFonts w:ascii="Arial" w:hAnsi="Arial" w:cs="Arial"/>
                <w:lang w:val="pt-PT"/>
              </w:rPr>
            </w:pPr>
            <w:r w:rsidRPr="000E0B3C">
              <w:rPr>
                <w:rFonts w:ascii="Arial" w:hAnsi="Arial" w:cs="Arial"/>
                <w:lang w:val="pt-PT"/>
              </w:rPr>
              <w:t>Em qualquer hipótese de subcontratação, permanece a responsabilidade integral da Contratada pela perfeita execução contratual, cabendo-lhe realizar a supervisão e coordenação das atividades da subcontratada, bem como responder perante o Contratante pelo rigoroso cumprimento das obrigações contratuais correspondentes ao objeto da subcontratação.</w:t>
            </w:r>
          </w:p>
          <w:p w14:paraId="761647D9" w14:textId="273644DD" w:rsidR="00322172" w:rsidRDefault="00322172" w:rsidP="00322172">
            <w:pPr>
              <w:spacing w:line="360" w:lineRule="auto"/>
              <w:jc w:val="both"/>
              <w:rPr>
                <w:rFonts w:ascii="Arial" w:hAnsi="Arial" w:cs="Arial"/>
                <w:lang w:val="en-US"/>
              </w:rPr>
            </w:pPr>
            <w:r w:rsidRPr="00322172">
              <w:rPr>
                <w:rFonts w:ascii="Arial" w:hAnsi="Arial" w:cs="Arial"/>
                <w:lang w:val="en-US"/>
              </w:rPr>
              <w:t xml:space="preserve">É </w:t>
            </w:r>
            <w:proofErr w:type="spellStart"/>
            <w:r w:rsidRPr="00322172">
              <w:rPr>
                <w:rFonts w:ascii="Arial" w:hAnsi="Arial" w:cs="Arial"/>
                <w:lang w:val="en-US"/>
              </w:rPr>
              <w:t>vedada</w:t>
            </w:r>
            <w:proofErr w:type="spellEnd"/>
            <w:r w:rsidRPr="00322172">
              <w:rPr>
                <w:rFonts w:ascii="Arial" w:hAnsi="Arial" w:cs="Arial"/>
                <w:lang w:val="en-US"/>
              </w:rPr>
              <w:t xml:space="preserve"> a </w:t>
            </w:r>
            <w:proofErr w:type="spellStart"/>
            <w:r w:rsidRPr="00322172">
              <w:rPr>
                <w:rFonts w:ascii="Arial" w:hAnsi="Arial" w:cs="Arial"/>
                <w:lang w:val="en-US"/>
              </w:rPr>
              <w:t>subcontratação</w:t>
            </w:r>
            <w:proofErr w:type="spellEnd"/>
            <w:r w:rsidRPr="00322172">
              <w:rPr>
                <w:rFonts w:ascii="Arial" w:hAnsi="Arial" w:cs="Arial"/>
                <w:lang w:val="en-US"/>
              </w:rPr>
              <w:t xml:space="preserve"> dos </w:t>
            </w:r>
            <w:proofErr w:type="spellStart"/>
            <w:r w:rsidRPr="00322172">
              <w:rPr>
                <w:rFonts w:ascii="Arial" w:hAnsi="Arial" w:cs="Arial"/>
                <w:lang w:val="en-US"/>
              </w:rPr>
              <w:t>serviços</w:t>
            </w:r>
            <w:proofErr w:type="spellEnd"/>
            <w:r w:rsidRPr="00322172">
              <w:rPr>
                <w:rFonts w:ascii="Arial" w:hAnsi="Arial" w:cs="Arial"/>
                <w:lang w:val="en-US"/>
              </w:rPr>
              <w:t xml:space="preserve"> parte da </w:t>
            </w:r>
            <w:proofErr w:type="spellStart"/>
            <w:r w:rsidRPr="00322172">
              <w:rPr>
                <w:rFonts w:ascii="Arial" w:hAnsi="Arial" w:cs="Arial"/>
                <w:lang w:val="en-US"/>
              </w:rPr>
              <w:t>cap</w:t>
            </w:r>
            <w:r w:rsidR="002C4346">
              <w:rPr>
                <w:rFonts w:ascii="Arial" w:hAnsi="Arial" w:cs="Arial"/>
                <w:lang w:val="en-US"/>
              </w:rPr>
              <w:t>acitação</w:t>
            </w:r>
            <w:proofErr w:type="spellEnd"/>
            <w:r w:rsidR="002C4346">
              <w:rPr>
                <w:rFonts w:ascii="Arial" w:hAnsi="Arial" w:cs="Arial"/>
                <w:lang w:val="en-US"/>
              </w:rPr>
              <w:t xml:space="preserve"> </w:t>
            </w:r>
            <w:proofErr w:type="spellStart"/>
            <w:r w:rsidR="002C4346">
              <w:rPr>
                <w:rFonts w:ascii="Arial" w:hAnsi="Arial" w:cs="Arial"/>
                <w:lang w:val="en-US"/>
              </w:rPr>
              <w:t>técnica</w:t>
            </w:r>
            <w:proofErr w:type="spellEnd"/>
            <w:r w:rsidR="002C4346">
              <w:rPr>
                <w:rFonts w:ascii="Arial" w:hAnsi="Arial" w:cs="Arial"/>
                <w:lang w:val="en-US"/>
              </w:rPr>
              <w:t xml:space="preserve"> </w:t>
            </w:r>
            <w:proofErr w:type="spellStart"/>
            <w:r w:rsidR="002C4346">
              <w:rPr>
                <w:rFonts w:ascii="Arial" w:hAnsi="Arial" w:cs="Arial"/>
                <w:lang w:val="en-US"/>
              </w:rPr>
              <w:t>deste</w:t>
            </w:r>
            <w:proofErr w:type="spellEnd"/>
            <w:r w:rsidR="002C4346">
              <w:rPr>
                <w:rFonts w:ascii="Arial" w:hAnsi="Arial" w:cs="Arial"/>
                <w:lang w:val="en-US"/>
              </w:rPr>
              <w:t xml:space="preserve"> </w:t>
            </w:r>
            <w:proofErr w:type="spellStart"/>
            <w:r w:rsidR="002C4346">
              <w:rPr>
                <w:rFonts w:ascii="Arial" w:hAnsi="Arial" w:cs="Arial"/>
                <w:lang w:val="en-US"/>
              </w:rPr>
              <w:t>contrato</w:t>
            </w:r>
            <w:proofErr w:type="spellEnd"/>
            <w:r w:rsidR="002C4346">
              <w:rPr>
                <w:rFonts w:ascii="Arial" w:hAnsi="Arial" w:cs="Arial"/>
                <w:lang w:val="en-US"/>
              </w:rPr>
              <w:t>.</w:t>
            </w:r>
          </w:p>
          <w:p w14:paraId="7BDC96BB" w14:textId="77777777" w:rsidR="00F64310" w:rsidRDefault="00F64310" w:rsidP="00322172">
            <w:pPr>
              <w:spacing w:line="360" w:lineRule="auto"/>
              <w:jc w:val="both"/>
              <w:rPr>
                <w:rFonts w:ascii="Arial" w:hAnsi="Arial" w:cs="Arial"/>
                <w:lang w:val="en-US"/>
              </w:rPr>
            </w:pPr>
          </w:p>
          <w:p w14:paraId="380C43A1" w14:textId="56F4936E" w:rsidR="004D2BD2" w:rsidRPr="004D2BD2" w:rsidRDefault="004D2BD2" w:rsidP="004D2BD2">
            <w:pPr>
              <w:spacing w:line="360" w:lineRule="auto"/>
              <w:jc w:val="both"/>
              <w:rPr>
                <w:rFonts w:ascii="Arial" w:hAnsi="Arial" w:cs="Arial"/>
                <w:b/>
              </w:rPr>
            </w:pPr>
            <w:r>
              <w:rPr>
                <w:rFonts w:ascii="Arial" w:hAnsi="Arial" w:cs="Arial"/>
                <w:b/>
              </w:rPr>
              <w:t>1</w:t>
            </w:r>
            <w:r w:rsidR="000E0B3C">
              <w:rPr>
                <w:rFonts w:ascii="Arial" w:hAnsi="Arial" w:cs="Arial"/>
                <w:b/>
              </w:rPr>
              <w:t>1</w:t>
            </w:r>
            <w:r>
              <w:rPr>
                <w:rFonts w:ascii="Arial" w:hAnsi="Arial" w:cs="Arial"/>
                <w:b/>
              </w:rPr>
              <w:t xml:space="preserve">. </w:t>
            </w:r>
            <w:r w:rsidRPr="004D2BD2">
              <w:rPr>
                <w:rFonts w:ascii="Arial" w:hAnsi="Arial" w:cs="Arial"/>
                <w:b/>
              </w:rPr>
              <w:t>PROCEDIMENTOS E CRITÉRIOS PARA REAJUSTAMENTO DO CONTRATO</w:t>
            </w:r>
          </w:p>
          <w:p w14:paraId="3BD6BE88" w14:textId="77777777" w:rsidR="001936D5" w:rsidRDefault="001936D5" w:rsidP="001936D5">
            <w:pPr>
              <w:spacing w:line="360" w:lineRule="auto"/>
              <w:jc w:val="both"/>
              <w:rPr>
                <w:rFonts w:ascii="Arial" w:hAnsi="Arial" w:cs="Arial"/>
              </w:rPr>
            </w:pPr>
            <w:r w:rsidRPr="001936D5">
              <w:rPr>
                <w:rFonts w:ascii="Arial" w:hAnsi="Arial" w:cs="Arial"/>
              </w:rPr>
              <w:t xml:space="preserve">Não haverá reajustamento do preço contratado. Caso o prazo contratual inicialmente fixado seja prorrogado, nas hipóteses do art. 57, da Lei 8.666/93, ultrapassando o período de vigência de 1 (um) ano, contados a partir da data limite de apresentação da proposta, poderá ser concedido reajuste ao preço contratado, mediante requerimento escrito. </w:t>
            </w:r>
          </w:p>
          <w:p w14:paraId="3AB8274B" w14:textId="38583B54" w:rsidR="001936D5" w:rsidRDefault="001936D5" w:rsidP="001936D5">
            <w:pPr>
              <w:spacing w:line="360" w:lineRule="auto"/>
              <w:jc w:val="both"/>
              <w:rPr>
                <w:rFonts w:ascii="Arial" w:hAnsi="Arial" w:cs="Arial"/>
              </w:rPr>
            </w:pPr>
            <w:r w:rsidRPr="001936D5">
              <w:rPr>
                <w:rFonts w:ascii="Arial" w:hAnsi="Arial" w:cs="Arial"/>
              </w:rPr>
              <w:t>Entretanto, o reajustamento fica subordinado à Legislação Federal em vigor vinculado ao índice do INCC (Índice Nacional da Construção Civil).</w:t>
            </w:r>
          </w:p>
          <w:p w14:paraId="1CAAB8D6" w14:textId="77777777" w:rsidR="008D5B76" w:rsidRPr="001936D5" w:rsidRDefault="008D5B76" w:rsidP="001936D5">
            <w:pPr>
              <w:spacing w:line="360" w:lineRule="auto"/>
              <w:jc w:val="both"/>
              <w:rPr>
                <w:rFonts w:ascii="Arial" w:hAnsi="Arial" w:cs="Arial"/>
              </w:rPr>
            </w:pPr>
          </w:p>
          <w:p w14:paraId="45C83B31" w14:textId="77777777" w:rsidR="001936D5" w:rsidRPr="001936D5" w:rsidRDefault="001936D5" w:rsidP="001936D5">
            <w:pPr>
              <w:spacing w:line="360" w:lineRule="auto"/>
              <w:jc w:val="both"/>
              <w:rPr>
                <w:rFonts w:ascii="Arial" w:hAnsi="Arial" w:cs="Arial"/>
              </w:rPr>
            </w:pPr>
            <w:r w:rsidRPr="001936D5">
              <w:rPr>
                <w:rFonts w:ascii="Arial" w:hAnsi="Arial" w:cs="Arial"/>
              </w:rPr>
              <w:t xml:space="preserve">Dessa forma, o primeiro reajuste deve levar em conta o índice do INCC acumulado nos 12 meses, contados a partir da data de apresentação da proposta. </w:t>
            </w:r>
            <w:r w:rsidRPr="001936D5">
              <w:rPr>
                <w:rFonts w:ascii="Arial" w:hAnsi="Arial" w:cs="Arial"/>
              </w:rPr>
              <w:br/>
              <w:t xml:space="preserve">Consequentemente, as parcelas do contrato pagas desde a data da apresentação das </w:t>
            </w:r>
            <w:r w:rsidRPr="001936D5">
              <w:rPr>
                <w:rFonts w:ascii="Arial" w:hAnsi="Arial" w:cs="Arial"/>
              </w:rPr>
              <w:lastRenderedPageBreak/>
              <w:t>propostas da licitação até o 12º mês depois desta data-base não podem sofrer reajustes.</w:t>
            </w:r>
            <w:r w:rsidRPr="001936D5">
              <w:rPr>
                <w:rFonts w:ascii="Arial" w:hAnsi="Arial" w:cs="Arial"/>
              </w:rPr>
              <w:br/>
            </w:r>
          </w:p>
          <w:p w14:paraId="13F6A036" w14:textId="77777777" w:rsidR="001936D5" w:rsidRPr="001936D5" w:rsidRDefault="001936D5" w:rsidP="001936D5">
            <w:pPr>
              <w:numPr>
                <w:ilvl w:val="0"/>
                <w:numId w:val="8"/>
              </w:numPr>
              <w:spacing w:line="360" w:lineRule="auto"/>
              <w:jc w:val="both"/>
              <w:rPr>
                <w:rFonts w:ascii="Arial" w:hAnsi="Arial" w:cs="Arial"/>
              </w:rPr>
            </w:pPr>
            <w:r w:rsidRPr="001936D5">
              <w:rPr>
                <w:rFonts w:ascii="Arial" w:hAnsi="Arial" w:cs="Arial"/>
              </w:rPr>
              <w:t>Critério de Reajustamento:</w:t>
            </w:r>
          </w:p>
          <w:p w14:paraId="776CE35F" w14:textId="77777777" w:rsidR="001936D5" w:rsidRPr="001936D5" w:rsidRDefault="001936D5" w:rsidP="001936D5">
            <w:pPr>
              <w:spacing w:line="360" w:lineRule="auto"/>
              <w:jc w:val="both"/>
              <w:rPr>
                <w:rFonts w:ascii="Arial" w:hAnsi="Arial" w:cs="Arial"/>
              </w:rPr>
            </w:pPr>
            <w:r w:rsidRPr="001936D5">
              <w:rPr>
                <w:rFonts w:ascii="Arial" w:hAnsi="Arial" w:cs="Arial"/>
              </w:rPr>
              <w:t xml:space="preserve">     </w:t>
            </w:r>
          </w:p>
          <w:p w14:paraId="275BB6B7" w14:textId="77777777" w:rsidR="001936D5" w:rsidRPr="001936D5" w:rsidRDefault="001936D5" w:rsidP="001936D5">
            <w:pPr>
              <w:spacing w:line="360" w:lineRule="auto"/>
              <w:jc w:val="center"/>
              <w:rPr>
                <w:rFonts w:ascii="Arial" w:hAnsi="Arial" w:cs="Arial"/>
              </w:rPr>
            </w:pPr>
            <w:r w:rsidRPr="001936D5">
              <w:rPr>
                <w:rFonts w:ascii="Arial" w:hAnsi="Arial" w:cs="Arial"/>
              </w:rPr>
              <w:object w:dxaOrig="960" w:dyaOrig="320" w14:anchorId="6F3762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4.25pt" o:ole="">
                  <v:imagedata r:id="rId8" o:title=""/>
                </v:shape>
                <o:OLEObject Type="Embed" ProgID="Equation.3" ShapeID="_x0000_i1025" DrawAspect="Content" ObjectID="_1744629372" r:id="rId9"/>
              </w:object>
            </w:r>
          </w:p>
          <w:p w14:paraId="047D400F" w14:textId="77777777" w:rsidR="001936D5" w:rsidRPr="001936D5" w:rsidRDefault="001936D5" w:rsidP="001936D5">
            <w:pPr>
              <w:spacing w:line="360" w:lineRule="auto"/>
              <w:jc w:val="both"/>
              <w:rPr>
                <w:rFonts w:ascii="Arial" w:hAnsi="Arial" w:cs="Arial"/>
              </w:rPr>
            </w:pPr>
          </w:p>
          <w:p w14:paraId="540F2E0E" w14:textId="1BB0171B" w:rsidR="001936D5" w:rsidRPr="001936D5" w:rsidRDefault="001936D5" w:rsidP="001936D5">
            <w:pPr>
              <w:spacing w:line="360" w:lineRule="auto"/>
              <w:jc w:val="both"/>
              <w:rPr>
                <w:rFonts w:ascii="Arial" w:hAnsi="Arial" w:cs="Arial"/>
              </w:rPr>
            </w:pPr>
            <w:r w:rsidRPr="001936D5">
              <w:rPr>
                <w:rFonts w:ascii="Arial" w:hAnsi="Arial" w:cs="Arial"/>
              </w:rPr>
              <w:t xml:space="preserve">Onde: k = Percentual acumulado do índice INCC do </w:t>
            </w:r>
            <w:r w:rsidR="009C7F6F" w:rsidRPr="001936D5">
              <w:rPr>
                <w:rFonts w:ascii="Arial" w:hAnsi="Arial" w:cs="Arial"/>
              </w:rPr>
              <w:t>período</w:t>
            </w:r>
            <w:r w:rsidRPr="001936D5">
              <w:rPr>
                <w:rFonts w:ascii="Arial" w:hAnsi="Arial" w:cs="Arial"/>
              </w:rPr>
              <w:t xml:space="preserve"> de apresentação da proposta até o mês de </w:t>
            </w:r>
            <w:r w:rsidR="009C7F6F" w:rsidRPr="001936D5">
              <w:rPr>
                <w:rFonts w:ascii="Arial" w:hAnsi="Arial" w:cs="Arial"/>
              </w:rPr>
              <w:t>aniversário</w:t>
            </w:r>
            <w:r w:rsidRPr="001936D5">
              <w:rPr>
                <w:rFonts w:ascii="Arial" w:hAnsi="Arial" w:cs="Arial"/>
              </w:rPr>
              <w:t xml:space="preserve"> do reajustamento;</w:t>
            </w:r>
          </w:p>
          <w:p w14:paraId="6566A82C" w14:textId="77777777" w:rsidR="001936D5" w:rsidRPr="001936D5" w:rsidRDefault="001936D5" w:rsidP="001936D5">
            <w:pPr>
              <w:spacing w:line="360" w:lineRule="auto"/>
              <w:jc w:val="both"/>
              <w:rPr>
                <w:rFonts w:ascii="Arial" w:hAnsi="Arial" w:cs="Arial"/>
              </w:rPr>
            </w:pPr>
            <w:r w:rsidRPr="001936D5">
              <w:rPr>
                <w:rFonts w:ascii="Arial" w:hAnsi="Arial" w:cs="Arial"/>
              </w:rPr>
              <w:t xml:space="preserve">           R = Valor da medição reajustado;</w:t>
            </w:r>
          </w:p>
          <w:p w14:paraId="2E4E9F10" w14:textId="77777777" w:rsidR="001936D5" w:rsidRPr="001936D5" w:rsidRDefault="001936D5" w:rsidP="001936D5">
            <w:pPr>
              <w:spacing w:line="360" w:lineRule="auto"/>
              <w:jc w:val="both"/>
              <w:rPr>
                <w:rFonts w:ascii="Arial" w:hAnsi="Arial" w:cs="Arial"/>
              </w:rPr>
            </w:pPr>
            <w:r w:rsidRPr="001936D5">
              <w:rPr>
                <w:rFonts w:ascii="Arial" w:hAnsi="Arial" w:cs="Arial"/>
              </w:rPr>
              <w:t xml:space="preserve">           M = Medição com valores da apresentação da proposta de licitação.</w:t>
            </w:r>
          </w:p>
          <w:p w14:paraId="76732689" w14:textId="3A9A56DF" w:rsidR="009A45A8" w:rsidRDefault="009A45A8" w:rsidP="00322172">
            <w:pPr>
              <w:spacing w:line="360" w:lineRule="auto"/>
              <w:jc w:val="both"/>
              <w:rPr>
                <w:rFonts w:ascii="Arial" w:hAnsi="Arial" w:cs="Arial"/>
              </w:rPr>
            </w:pPr>
          </w:p>
          <w:p w14:paraId="6793CCDC" w14:textId="67819909" w:rsidR="008D27D0" w:rsidRDefault="008D27D0" w:rsidP="008D27D0">
            <w:pPr>
              <w:pStyle w:val="PargrafodaLista1"/>
              <w:numPr>
                <w:ilvl w:val="0"/>
                <w:numId w:val="6"/>
              </w:numPr>
              <w:spacing w:after="0" w:line="360" w:lineRule="auto"/>
              <w:ind w:left="0"/>
              <w:jc w:val="both"/>
              <w:rPr>
                <w:rFonts w:ascii="Arial" w:hAnsi="Arial" w:cs="Arial"/>
                <w:sz w:val="24"/>
                <w:szCs w:val="24"/>
              </w:rPr>
            </w:pPr>
            <w:r>
              <w:rPr>
                <w:rFonts w:ascii="Arial" w:hAnsi="Arial" w:cs="Arial"/>
                <w:b/>
                <w:lang w:val="en-US"/>
              </w:rPr>
              <w:t>1</w:t>
            </w:r>
            <w:r w:rsidR="00D32AF2">
              <w:rPr>
                <w:rFonts w:ascii="Arial" w:hAnsi="Arial" w:cs="Arial"/>
                <w:b/>
                <w:lang w:val="en-US"/>
              </w:rPr>
              <w:t>2</w:t>
            </w:r>
            <w:r>
              <w:rPr>
                <w:rFonts w:ascii="Arial" w:hAnsi="Arial" w:cs="Arial"/>
                <w:b/>
                <w:lang w:val="en-US"/>
              </w:rPr>
              <w:t xml:space="preserve">. </w:t>
            </w:r>
            <w:r>
              <w:rPr>
                <w:rFonts w:ascii="Arial" w:hAnsi="Arial" w:cs="Arial"/>
                <w:b/>
              </w:rPr>
              <w:t xml:space="preserve"> </w:t>
            </w:r>
            <w:r>
              <w:rPr>
                <w:rFonts w:ascii="Arial" w:hAnsi="Arial" w:cs="Arial"/>
                <w:b/>
                <w:sz w:val="24"/>
                <w:szCs w:val="24"/>
              </w:rPr>
              <w:t>PROCEDIMENTOS DE FISCALIZAÇÃO</w:t>
            </w:r>
            <w:r>
              <w:rPr>
                <w:rFonts w:ascii="Arial" w:hAnsi="Arial" w:cs="Arial"/>
                <w:b/>
                <w:position w:val="-10"/>
                <w:sz w:val="24"/>
                <w:szCs w:val="24"/>
              </w:rPr>
              <w:t xml:space="preserve"> </w:t>
            </w:r>
            <w:r>
              <w:rPr>
                <w:rFonts w:ascii="Arial" w:hAnsi="Arial" w:cs="Arial"/>
                <w:b/>
                <w:sz w:val="24"/>
                <w:szCs w:val="24"/>
              </w:rPr>
              <w:t>E</w:t>
            </w:r>
            <w:r>
              <w:rPr>
                <w:rFonts w:ascii="Arial" w:hAnsi="Arial" w:cs="Arial"/>
                <w:b/>
                <w:position w:val="-24"/>
                <w:sz w:val="24"/>
                <w:szCs w:val="24"/>
              </w:rPr>
              <w:t xml:space="preserve"> </w:t>
            </w:r>
            <w:r>
              <w:rPr>
                <w:rFonts w:ascii="Arial" w:hAnsi="Arial" w:cs="Arial"/>
                <w:b/>
                <w:sz w:val="24"/>
                <w:szCs w:val="24"/>
              </w:rPr>
              <w:t>GERENCIAMENTO</w:t>
            </w:r>
          </w:p>
          <w:p w14:paraId="2C270E22" w14:textId="4197F51F" w:rsidR="008D27D0" w:rsidRDefault="00AC1F72" w:rsidP="008D27D0">
            <w:pPr>
              <w:pStyle w:val="PargrafodaLista1"/>
              <w:spacing w:after="0" w:line="360" w:lineRule="auto"/>
              <w:ind w:left="0"/>
              <w:jc w:val="both"/>
              <w:rPr>
                <w:rFonts w:ascii="Arial" w:hAnsi="Arial" w:cs="Arial"/>
                <w:sz w:val="24"/>
                <w:szCs w:val="24"/>
              </w:rPr>
            </w:pPr>
            <w:r>
              <w:rPr>
                <w:rFonts w:ascii="Arial" w:hAnsi="Arial" w:cs="Arial"/>
                <w:sz w:val="24"/>
                <w:szCs w:val="24"/>
              </w:rPr>
              <w:t>A administração municipal após a emissão da ordem de serviço designará servidor responsável pela fiscalização da obra.</w:t>
            </w:r>
          </w:p>
          <w:p w14:paraId="678C7BB3" w14:textId="77777777" w:rsidR="006E5E7F" w:rsidRDefault="006E5E7F" w:rsidP="008D27D0">
            <w:pPr>
              <w:pStyle w:val="PargrafodaLista1"/>
              <w:spacing w:after="0" w:line="360" w:lineRule="auto"/>
              <w:ind w:left="0"/>
              <w:jc w:val="both"/>
              <w:rPr>
                <w:rFonts w:ascii="Arial" w:hAnsi="Arial" w:cs="Arial"/>
                <w:b/>
                <w:sz w:val="24"/>
                <w:szCs w:val="24"/>
              </w:rPr>
            </w:pPr>
          </w:p>
          <w:p w14:paraId="10733C92" w14:textId="2536C3B3" w:rsidR="008D27D0" w:rsidRDefault="008D27D0" w:rsidP="008D27D0">
            <w:pPr>
              <w:pStyle w:val="PargrafodaLista1"/>
              <w:spacing w:after="0" w:line="360" w:lineRule="auto"/>
              <w:ind w:left="0"/>
              <w:jc w:val="both"/>
              <w:rPr>
                <w:rFonts w:ascii="Arial" w:hAnsi="Arial" w:cs="Arial"/>
                <w:b/>
                <w:sz w:val="24"/>
                <w:szCs w:val="24"/>
              </w:rPr>
            </w:pPr>
            <w:r w:rsidRPr="00FB0FA4">
              <w:rPr>
                <w:rFonts w:ascii="Arial" w:hAnsi="Arial" w:cs="Arial"/>
                <w:b/>
                <w:sz w:val="24"/>
                <w:szCs w:val="24"/>
              </w:rPr>
              <w:t>1</w:t>
            </w:r>
            <w:r w:rsidR="00D32AF2">
              <w:rPr>
                <w:rFonts w:ascii="Arial" w:hAnsi="Arial" w:cs="Arial"/>
                <w:b/>
                <w:sz w:val="24"/>
                <w:szCs w:val="24"/>
              </w:rPr>
              <w:t>3</w:t>
            </w:r>
            <w:r w:rsidRPr="00FB0FA4">
              <w:rPr>
                <w:rFonts w:ascii="Arial" w:hAnsi="Arial" w:cs="Arial"/>
                <w:b/>
                <w:sz w:val="24"/>
                <w:szCs w:val="24"/>
              </w:rPr>
              <w:t>. FORMA DE PAGAMENTO</w:t>
            </w:r>
          </w:p>
          <w:p w14:paraId="01BFE697" w14:textId="77777777" w:rsidR="006E5E7F" w:rsidRDefault="006E5E7F" w:rsidP="006E5E7F">
            <w:pPr>
              <w:pStyle w:val="PargrafodaLista1"/>
              <w:ind w:left="34"/>
              <w:jc w:val="both"/>
              <w:rPr>
                <w:rFonts w:ascii="Arial" w:hAnsi="Arial" w:cs="Arial"/>
                <w:sz w:val="24"/>
                <w:szCs w:val="24"/>
                <w:lang w:val="pt-PT"/>
              </w:rPr>
            </w:pPr>
          </w:p>
          <w:p w14:paraId="41DB7E3C" w14:textId="77777777" w:rsidR="006E5E7F" w:rsidRPr="006E5E7F" w:rsidRDefault="006E5E7F" w:rsidP="006E5E7F">
            <w:pPr>
              <w:pStyle w:val="PargrafodaLista1"/>
              <w:ind w:left="34"/>
              <w:jc w:val="both"/>
              <w:rPr>
                <w:rFonts w:ascii="Arial" w:hAnsi="Arial" w:cs="Arial"/>
                <w:sz w:val="24"/>
                <w:szCs w:val="24"/>
                <w:lang w:val="pt-PT"/>
              </w:rPr>
            </w:pPr>
            <w:r w:rsidRPr="006E5E7F">
              <w:rPr>
                <w:rFonts w:ascii="Arial" w:hAnsi="Arial" w:cs="Arial"/>
                <w:sz w:val="24"/>
                <w:szCs w:val="24"/>
                <w:lang w:val="pt-PT"/>
              </w:rPr>
              <w:t>As medições serão mensais, exceto a última que ocorrerá quando da conclusão dos serviços e do recebimento provisório.</w:t>
            </w:r>
          </w:p>
          <w:p w14:paraId="39FDEC39" w14:textId="77777777" w:rsidR="006E5E7F" w:rsidRDefault="006E5E7F" w:rsidP="006E5E7F">
            <w:pPr>
              <w:pStyle w:val="PargrafodaLista1"/>
              <w:ind w:left="34"/>
              <w:jc w:val="both"/>
              <w:rPr>
                <w:rFonts w:ascii="Arial" w:hAnsi="Arial" w:cs="Arial"/>
                <w:sz w:val="24"/>
                <w:szCs w:val="24"/>
                <w:lang w:val="pt-PT"/>
              </w:rPr>
            </w:pPr>
          </w:p>
          <w:p w14:paraId="1C86A129" w14:textId="77777777" w:rsidR="006E5E7F" w:rsidRPr="006E5E7F" w:rsidRDefault="006E5E7F" w:rsidP="006E5E7F">
            <w:pPr>
              <w:pStyle w:val="PargrafodaLista1"/>
              <w:ind w:left="34"/>
              <w:jc w:val="both"/>
              <w:rPr>
                <w:rFonts w:ascii="Arial" w:hAnsi="Arial" w:cs="Arial"/>
                <w:sz w:val="24"/>
                <w:szCs w:val="24"/>
                <w:lang w:val="pt-PT"/>
              </w:rPr>
            </w:pPr>
            <w:r w:rsidRPr="006E5E7F">
              <w:rPr>
                <w:rFonts w:ascii="Arial" w:hAnsi="Arial" w:cs="Arial"/>
                <w:sz w:val="24"/>
                <w:szCs w:val="24"/>
                <w:lang w:val="pt-PT"/>
              </w:rPr>
              <w:t>As medições serão sempre efetuadas sobre o total realizado, conforme o período estabelecido no cronograma fisico financeiro, sendo que os eventuais serviços impugnados pela fiscalização não serão considerados até sua correção total.</w:t>
            </w:r>
          </w:p>
          <w:p w14:paraId="5D5C177B" w14:textId="77777777" w:rsidR="006E5E7F" w:rsidRDefault="006E5E7F" w:rsidP="006E5E7F">
            <w:pPr>
              <w:pStyle w:val="PargrafodaLista1"/>
              <w:ind w:left="34"/>
              <w:jc w:val="both"/>
              <w:rPr>
                <w:rFonts w:ascii="Arial" w:hAnsi="Arial" w:cs="Arial"/>
                <w:sz w:val="24"/>
                <w:szCs w:val="24"/>
                <w:lang w:val="pt-PT"/>
              </w:rPr>
            </w:pPr>
          </w:p>
          <w:p w14:paraId="73E161CE" w14:textId="60F1F346" w:rsidR="006E5E7F" w:rsidRPr="006E5E7F" w:rsidRDefault="006E5E7F" w:rsidP="006E5E7F">
            <w:pPr>
              <w:pStyle w:val="PargrafodaLista1"/>
              <w:ind w:left="34"/>
              <w:jc w:val="both"/>
              <w:rPr>
                <w:rFonts w:ascii="Arial" w:hAnsi="Arial" w:cs="Arial"/>
                <w:sz w:val="24"/>
                <w:szCs w:val="24"/>
                <w:lang w:val="pt-PT"/>
              </w:rPr>
            </w:pPr>
            <w:r w:rsidRPr="006E5E7F">
              <w:rPr>
                <w:rFonts w:ascii="Arial" w:hAnsi="Arial" w:cs="Arial"/>
                <w:sz w:val="24"/>
                <w:szCs w:val="24"/>
                <w:lang w:val="pt-PT"/>
              </w:rPr>
              <w:t>O pagamento de qualquer fatura dar-se-á em até 20 (vinte) dias úteis, contados a partir da data de entrega da fatura e demais documentações exigidas.</w:t>
            </w:r>
          </w:p>
          <w:p w14:paraId="3D0EB1FA" w14:textId="77777777" w:rsidR="00331BB7" w:rsidRDefault="00331BB7" w:rsidP="006E5E7F">
            <w:pPr>
              <w:pStyle w:val="PargrafodaLista1"/>
              <w:ind w:left="34"/>
              <w:jc w:val="both"/>
              <w:rPr>
                <w:rFonts w:ascii="Arial" w:hAnsi="Arial" w:cs="Arial"/>
                <w:sz w:val="24"/>
                <w:szCs w:val="24"/>
                <w:lang w:val="pt-PT"/>
              </w:rPr>
            </w:pPr>
          </w:p>
          <w:p w14:paraId="287219B8" w14:textId="77777777" w:rsidR="006E5E7F" w:rsidRDefault="006E5E7F" w:rsidP="006E5E7F">
            <w:pPr>
              <w:pStyle w:val="PargrafodaLista1"/>
              <w:ind w:left="34"/>
              <w:jc w:val="both"/>
              <w:rPr>
                <w:rFonts w:ascii="Arial" w:hAnsi="Arial" w:cs="Arial"/>
                <w:sz w:val="24"/>
                <w:szCs w:val="24"/>
                <w:lang w:val="pt-PT"/>
              </w:rPr>
            </w:pPr>
            <w:r w:rsidRPr="006E5E7F">
              <w:rPr>
                <w:rFonts w:ascii="Arial" w:hAnsi="Arial" w:cs="Arial"/>
                <w:sz w:val="24"/>
                <w:szCs w:val="24"/>
                <w:lang w:val="pt-PT"/>
              </w:rPr>
              <w:t>As faturas que apresentarem incorreções serão devolvidas ao emitente e  seus vencimentos ocorrerão em até 20 (vinte) dias úteis contados da data de sua reapresentação.</w:t>
            </w:r>
          </w:p>
          <w:p w14:paraId="0FE7C38E" w14:textId="77777777" w:rsidR="00D43103" w:rsidRPr="006E5E7F" w:rsidRDefault="00D43103" w:rsidP="006E5E7F">
            <w:pPr>
              <w:pStyle w:val="PargrafodaLista1"/>
              <w:ind w:left="34"/>
              <w:jc w:val="both"/>
              <w:rPr>
                <w:rFonts w:ascii="Arial" w:hAnsi="Arial" w:cs="Arial"/>
                <w:sz w:val="24"/>
                <w:szCs w:val="24"/>
                <w:lang w:val="pt-PT"/>
              </w:rPr>
            </w:pPr>
          </w:p>
          <w:p w14:paraId="3C516150" w14:textId="77777777" w:rsidR="006E5E7F" w:rsidRDefault="006E5E7F" w:rsidP="006E5E7F">
            <w:pPr>
              <w:pStyle w:val="PargrafodaLista1"/>
              <w:ind w:left="34"/>
              <w:jc w:val="both"/>
              <w:rPr>
                <w:rFonts w:ascii="Arial" w:hAnsi="Arial" w:cs="Arial"/>
                <w:sz w:val="24"/>
                <w:szCs w:val="24"/>
                <w:lang w:val="pt-PT"/>
              </w:rPr>
            </w:pPr>
            <w:r w:rsidRPr="006E5E7F">
              <w:rPr>
                <w:rFonts w:ascii="Arial" w:hAnsi="Arial" w:cs="Arial"/>
                <w:sz w:val="24"/>
                <w:szCs w:val="24"/>
                <w:lang w:val="pt-PT"/>
              </w:rPr>
              <w:t>A devolução de qualquer fatura relativa à medição não aprovada, em hipótese alguma servirá de pretexto para que a detentora suspenda a execução dos serviços.</w:t>
            </w:r>
          </w:p>
          <w:p w14:paraId="0B97022B" w14:textId="77777777" w:rsidR="00D43103" w:rsidRPr="006E5E7F" w:rsidRDefault="00D43103" w:rsidP="006E5E7F">
            <w:pPr>
              <w:pStyle w:val="PargrafodaLista1"/>
              <w:ind w:left="34"/>
              <w:jc w:val="both"/>
              <w:rPr>
                <w:rFonts w:ascii="Arial" w:hAnsi="Arial" w:cs="Arial"/>
                <w:sz w:val="24"/>
                <w:szCs w:val="24"/>
                <w:lang w:val="pt-PT"/>
              </w:rPr>
            </w:pPr>
          </w:p>
          <w:p w14:paraId="190F201E" w14:textId="14E0B546" w:rsidR="006E5E7F" w:rsidRPr="006E5E7F" w:rsidRDefault="006E5E7F" w:rsidP="006E5E7F">
            <w:pPr>
              <w:pStyle w:val="PargrafodaLista1"/>
              <w:ind w:left="34"/>
              <w:jc w:val="both"/>
              <w:rPr>
                <w:rFonts w:ascii="Arial" w:hAnsi="Arial" w:cs="Arial"/>
                <w:sz w:val="24"/>
                <w:szCs w:val="24"/>
                <w:lang w:val="pt-PT"/>
              </w:rPr>
            </w:pPr>
            <w:r w:rsidRPr="006E5E7F">
              <w:rPr>
                <w:rFonts w:ascii="Arial" w:hAnsi="Arial" w:cs="Arial"/>
                <w:sz w:val="24"/>
                <w:szCs w:val="24"/>
                <w:lang w:val="pt-PT"/>
              </w:rPr>
              <w:lastRenderedPageBreak/>
              <w:t>Serão acrescidos ao prazo para pagamento os dias em que a CONTRATADA concorrer para o atraso dos pagamentos, sem qualquer ônus ou correção a ser paga.</w:t>
            </w:r>
          </w:p>
          <w:p w14:paraId="744FE182" w14:textId="77777777" w:rsidR="006E5E7F" w:rsidRPr="006E5E7F" w:rsidRDefault="006E5E7F" w:rsidP="006E5E7F">
            <w:pPr>
              <w:pStyle w:val="PargrafodaLista1"/>
              <w:ind w:left="34"/>
              <w:jc w:val="both"/>
              <w:rPr>
                <w:rFonts w:ascii="Arial" w:hAnsi="Arial" w:cs="Arial"/>
                <w:sz w:val="24"/>
                <w:szCs w:val="24"/>
                <w:lang w:val="pt-PT"/>
              </w:rPr>
            </w:pPr>
          </w:p>
          <w:p w14:paraId="378B246D" w14:textId="77777777" w:rsidR="006E5E7F" w:rsidRPr="006E5E7F" w:rsidRDefault="006E5E7F" w:rsidP="006E5E7F">
            <w:pPr>
              <w:pStyle w:val="PargrafodaLista1"/>
              <w:ind w:left="34"/>
              <w:jc w:val="both"/>
              <w:rPr>
                <w:rFonts w:ascii="Arial" w:hAnsi="Arial" w:cs="Arial"/>
                <w:sz w:val="24"/>
                <w:szCs w:val="24"/>
                <w:lang w:val="pt-PT"/>
              </w:rPr>
            </w:pPr>
            <w:r w:rsidRPr="006E5E7F">
              <w:rPr>
                <w:rFonts w:ascii="Arial" w:hAnsi="Arial" w:cs="Arial"/>
                <w:sz w:val="24"/>
                <w:szCs w:val="24"/>
                <w:lang w:val="pt-PT"/>
              </w:rPr>
              <w:t>Os pagamentos estarão condicionados à apresentação dos comprovantes de quitação de encargos trabalhistas, previdenciários, fiscais e tributárias, mediante apresentação do “RELATÓRIO DE COMPROVAÇÃO DE ADIMPLÊNCIA DE ENCARGOS – RECAE”. Conforme o estabelecido pela Lei n° 5.383/97, Portaria SEGER/PGE/SECONT n° 049-R/2010 e INSTRUÇÃO NORMATIVA AGE Nº. 001/2008, ambas do Estado do Espírito Santo.</w:t>
            </w:r>
          </w:p>
          <w:p w14:paraId="0645FDC6" w14:textId="77777777" w:rsidR="00331BB7" w:rsidRPr="00D43103" w:rsidRDefault="00331BB7" w:rsidP="00D43103">
            <w:pPr>
              <w:rPr>
                <w:rFonts w:ascii="Arial" w:hAnsi="Arial" w:cs="Arial"/>
              </w:rPr>
            </w:pPr>
          </w:p>
          <w:p w14:paraId="06B418EF" w14:textId="7A9DA0CA" w:rsidR="006B756C" w:rsidRPr="00054BEF" w:rsidRDefault="006B756C" w:rsidP="00331BB7">
            <w:pPr>
              <w:pStyle w:val="PargrafodaLista1"/>
              <w:spacing w:line="360" w:lineRule="auto"/>
              <w:ind w:left="0"/>
              <w:jc w:val="both"/>
              <w:rPr>
                <w:rFonts w:ascii="Arial" w:hAnsi="Arial" w:cs="Arial"/>
                <w:b/>
                <w:sz w:val="24"/>
                <w:szCs w:val="24"/>
              </w:rPr>
            </w:pPr>
            <w:r w:rsidRPr="00054BEF">
              <w:rPr>
                <w:rFonts w:ascii="Arial" w:hAnsi="Arial" w:cs="Arial"/>
                <w:b/>
                <w:sz w:val="24"/>
                <w:szCs w:val="24"/>
              </w:rPr>
              <w:t>1</w:t>
            </w:r>
            <w:r w:rsidR="00D32AF2">
              <w:rPr>
                <w:rFonts w:ascii="Arial" w:hAnsi="Arial" w:cs="Arial"/>
                <w:b/>
                <w:sz w:val="24"/>
                <w:szCs w:val="24"/>
              </w:rPr>
              <w:t>4</w:t>
            </w:r>
            <w:r w:rsidRPr="00054BEF">
              <w:rPr>
                <w:rFonts w:ascii="Arial" w:hAnsi="Arial" w:cs="Arial"/>
                <w:b/>
                <w:sz w:val="24"/>
                <w:szCs w:val="24"/>
              </w:rPr>
              <w:t xml:space="preserve">. </w:t>
            </w:r>
            <w:r w:rsidR="00331BB7">
              <w:rPr>
                <w:rFonts w:ascii="Arial" w:hAnsi="Arial" w:cs="Arial"/>
                <w:b/>
                <w:sz w:val="24"/>
                <w:szCs w:val="24"/>
              </w:rPr>
              <w:t>DAS RESPONSABILIDADES DAS PARTES</w:t>
            </w:r>
          </w:p>
          <w:p w14:paraId="2AF80442" w14:textId="77777777" w:rsidR="00C52B40" w:rsidRDefault="00C52B40" w:rsidP="0039256C">
            <w:pPr>
              <w:pStyle w:val="PargrafodaLista1"/>
              <w:spacing w:after="0" w:line="360" w:lineRule="auto"/>
              <w:ind w:left="0"/>
              <w:jc w:val="both"/>
              <w:rPr>
                <w:rFonts w:ascii="Arial" w:hAnsi="Arial" w:cs="Arial"/>
                <w:sz w:val="24"/>
                <w:szCs w:val="24"/>
              </w:rPr>
            </w:pPr>
          </w:p>
          <w:p w14:paraId="4AAD2553" w14:textId="69808E4F" w:rsidR="00331BB7" w:rsidRPr="00331BB7" w:rsidRDefault="00331BB7" w:rsidP="00331BB7">
            <w:pPr>
              <w:pStyle w:val="PargrafodaLista1"/>
              <w:spacing w:line="360" w:lineRule="auto"/>
              <w:ind w:left="0"/>
              <w:jc w:val="both"/>
              <w:rPr>
                <w:rFonts w:ascii="Arial" w:hAnsi="Arial" w:cs="Arial"/>
                <w:b/>
                <w:sz w:val="24"/>
                <w:szCs w:val="24"/>
                <w:lang w:val="pt-PT"/>
              </w:rPr>
            </w:pPr>
            <w:r w:rsidRPr="00331BB7">
              <w:rPr>
                <w:rFonts w:ascii="Arial" w:hAnsi="Arial" w:cs="Arial"/>
                <w:b/>
                <w:sz w:val="24"/>
                <w:szCs w:val="24"/>
                <w:lang w:val="pt-PT"/>
              </w:rPr>
              <w:t>1</w:t>
            </w:r>
            <w:r w:rsidR="00D32AF2">
              <w:rPr>
                <w:rFonts w:ascii="Arial" w:hAnsi="Arial" w:cs="Arial"/>
                <w:b/>
                <w:sz w:val="24"/>
                <w:szCs w:val="24"/>
                <w:lang w:val="pt-PT"/>
              </w:rPr>
              <w:t>4</w:t>
            </w:r>
            <w:r w:rsidRPr="00331BB7">
              <w:rPr>
                <w:rFonts w:ascii="Arial" w:hAnsi="Arial" w:cs="Arial"/>
                <w:b/>
                <w:sz w:val="24"/>
                <w:szCs w:val="24"/>
                <w:lang w:val="pt-PT"/>
              </w:rPr>
              <w:t>.1 Das obrigações da contratante:</w:t>
            </w:r>
          </w:p>
          <w:p w14:paraId="4333EE33" w14:textId="77777777" w:rsidR="00331BB7" w:rsidRPr="00331BB7" w:rsidRDefault="00331BB7" w:rsidP="00331BB7">
            <w:pPr>
              <w:pStyle w:val="PargrafodaLista1"/>
              <w:spacing w:line="360" w:lineRule="auto"/>
              <w:ind w:left="34"/>
              <w:jc w:val="both"/>
              <w:rPr>
                <w:rFonts w:ascii="Arial" w:hAnsi="Arial" w:cs="Arial"/>
                <w:sz w:val="24"/>
                <w:szCs w:val="24"/>
                <w:lang w:val="pt-PT"/>
              </w:rPr>
            </w:pPr>
            <w:r w:rsidRPr="00331BB7">
              <w:rPr>
                <w:rFonts w:ascii="Arial" w:hAnsi="Arial" w:cs="Arial"/>
                <w:sz w:val="24"/>
                <w:szCs w:val="24"/>
                <w:lang w:val="pt-PT"/>
              </w:rPr>
              <w:t>Prestar à CONTRATADA todos os esclarecimentos necessários à execução dos serviços; Elaborar as planilhas de apontamento de serviços, para fins de processamento dos serviços executados, bem como efetuar os pagamentos devidos, nos prazos determinados; Liberar os locais para execução dos serviços; Acompanhar a execução do contrato de acordo com as normas da portaria SEGER/PGE/SECONT Nº 49-R/2010; Indicar, formalmente, o gestor para acompanhamento da execução contratual; Indicar o responsável pela fiscalização e acompanhamento dos serviços que verificará o cumprimento das especificações e aplicações, bem como a quantidade, qualidade e aceitabilidade dos serviços; Efetuar o pagamento do preço previsto nas condições definidas neste projeto básico.</w:t>
            </w:r>
          </w:p>
          <w:p w14:paraId="3A45EC93" w14:textId="77777777" w:rsidR="00331BB7" w:rsidRPr="00331BB7" w:rsidRDefault="00331BB7" w:rsidP="00331BB7">
            <w:pPr>
              <w:pStyle w:val="PargrafodaLista1"/>
              <w:spacing w:line="360" w:lineRule="auto"/>
              <w:ind w:left="34"/>
              <w:jc w:val="both"/>
              <w:rPr>
                <w:rFonts w:ascii="Arial" w:hAnsi="Arial" w:cs="Arial"/>
                <w:sz w:val="24"/>
                <w:szCs w:val="24"/>
                <w:lang w:val="pt-PT"/>
              </w:rPr>
            </w:pPr>
          </w:p>
          <w:p w14:paraId="1AEDDC5A" w14:textId="500176A8" w:rsidR="00331BB7" w:rsidRPr="00331BB7" w:rsidRDefault="00331BB7" w:rsidP="00331BB7">
            <w:pPr>
              <w:pStyle w:val="PargrafodaLista1"/>
              <w:spacing w:line="360" w:lineRule="auto"/>
              <w:ind w:left="0"/>
              <w:jc w:val="both"/>
              <w:rPr>
                <w:rFonts w:ascii="Arial" w:hAnsi="Arial" w:cs="Arial"/>
                <w:b/>
                <w:sz w:val="24"/>
                <w:szCs w:val="24"/>
                <w:lang w:val="pt-PT"/>
              </w:rPr>
            </w:pPr>
            <w:r w:rsidRPr="00331BB7">
              <w:rPr>
                <w:rFonts w:ascii="Arial" w:hAnsi="Arial" w:cs="Arial"/>
                <w:b/>
                <w:sz w:val="24"/>
                <w:szCs w:val="24"/>
                <w:lang w:val="pt-PT"/>
              </w:rPr>
              <w:t>1</w:t>
            </w:r>
            <w:r w:rsidR="00D32AF2">
              <w:rPr>
                <w:rFonts w:ascii="Arial" w:hAnsi="Arial" w:cs="Arial"/>
                <w:b/>
                <w:sz w:val="24"/>
                <w:szCs w:val="24"/>
                <w:lang w:val="pt-PT"/>
              </w:rPr>
              <w:t>4</w:t>
            </w:r>
            <w:r w:rsidRPr="00331BB7">
              <w:rPr>
                <w:rFonts w:ascii="Arial" w:hAnsi="Arial" w:cs="Arial"/>
                <w:b/>
                <w:sz w:val="24"/>
                <w:szCs w:val="24"/>
                <w:lang w:val="pt-PT"/>
              </w:rPr>
              <w:t>.2 Das Obrigações da Contratada:</w:t>
            </w:r>
          </w:p>
          <w:p w14:paraId="3BED09C2" w14:textId="77777777" w:rsidR="00331BB7" w:rsidRPr="00331BB7" w:rsidRDefault="00331BB7" w:rsidP="00331BB7">
            <w:pPr>
              <w:pStyle w:val="PargrafodaLista1"/>
              <w:spacing w:line="360" w:lineRule="auto"/>
              <w:ind w:left="34"/>
              <w:jc w:val="both"/>
              <w:rPr>
                <w:rFonts w:ascii="Arial" w:hAnsi="Arial" w:cs="Arial"/>
                <w:sz w:val="24"/>
                <w:szCs w:val="24"/>
                <w:lang w:val="pt-PT"/>
              </w:rPr>
            </w:pPr>
            <w:r w:rsidRPr="00331BB7">
              <w:rPr>
                <w:rFonts w:ascii="Arial" w:hAnsi="Arial" w:cs="Arial"/>
                <w:sz w:val="24"/>
                <w:szCs w:val="24"/>
                <w:lang w:val="pt-PT"/>
              </w:rPr>
              <w:t>Fornecer, no prazo de 10 (dez) dias da data de assinatura da carta contrato, uma via quitada à Prefeitura Municipal de Brejetuba, do documento de “Anotação de Responsabilidade Técnica” - ART, formalizado pelo CREA/ES;</w:t>
            </w:r>
          </w:p>
          <w:p w14:paraId="0F9C355D" w14:textId="77777777" w:rsidR="00331BB7" w:rsidRPr="00331BB7" w:rsidRDefault="00331BB7" w:rsidP="00331BB7">
            <w:pPr>
              <w:pStyle w:val="PargrafodaLista1"/>
              <w:spacing w:line="360" w:lineRule="auto"/>
              <w:ind w:left="34"/>
              <w:jc w:val="both"/>
              <w:rPr>
                <w:rFonts w:ascii="Arial" w:hAnsi="Arial" w:cs="Arial"/>
                <w:sz w:val="24"/>
                <w:szCs w:val="24"/>
                <w:lang w:val="pt-PT"/>
              </w:rPr>
            </w:pPr>
            <w:r w:rsidRPr="00331BB7">
              <w:rPr>
                <w:rFonts w:ascii="Arial" w:hAnsi="Arial" w:cs="Arial"/>
                <w:sz w:val="24"/>
                <w:szCs w:val="24"/>
                <w:lang w:val="pt-PT"/>
              </w:rPr>
              <w:t>Fornecer, no local de sua aplicação ou utilização, toda mão-de-obra, materiais e equipamentos, compatíveis com o objeto do contrato, requisitados pela fiscalização;</w:t>
            </w:r>
          </w:p>
          <w:p w14:paraId="76B7FB1C" w14:textId="77777777" w:rsidR="00331BB7" w:rsidRPr="00331BB7" w:rsidRDefault="00331BB7" w:rsidP="00331BB7">
            <w:pPr>
              <w:pStyle w:val="PargrafodaLista1"/>
              <w:spacing w:line="360" w:lineRule="auto"/>
              <w:ind w:left="34"/>
              <w:jc w:val="both"/>
              <w:rPr>
                <w:rFonts w:ascii="Arial" w:hAnsi="Arial" w:cs="Arial"/>
                <w:sz w:val="24"/>
                <w:szCs w:val="24"/>
                <w:lang w:val="pt-PT"/>
              </w:rPr>
            </w:pPr>
            <w:r w:rsidRPr="00331BB7">
              <w:rPr>
                <w:rFonts w:ascii="Arial" w:hAnsi="Arial" w:cs="Arial"/>
                <w:sz w:val="24"/>
                <w:szCs w:val="24"/>
                <w:lang w:val="pt-PT"/>
              </w:rPr>
              <w:t>Apresentar um plano de ataque de obra que viabilize o planejamento da execução dos serviços conforme cronograma pré-determinado neste certame licitatório;</w:t>
            </w:r>
          </w:p>
          <w:p w14:paraId="0B296892" w14:textId="77777777" w:rsidR="00331BB7" w:rsidRPr="00331BB7" w:rsidRDefault="00331BB7" w:rsidP="00331BB7">
            <w:pPr>
              <w:pStyle w:val="PargrafodaLista1"/>
              <w:spacing w:line="360" w:lineRule="auto"/>
              <w:ind w:left="34"/>
              <w:jc w:val="both"/>
              <w:rPr>
                <w:rFonts w:ascii="Arial" w:hAnsi="Arial" w:cs="Arial"/>
                <w:sz w:val="24"/>
                <w:szCs w:val="24"/>
                <w:lang w:val="pt-PT"/>
              </w:rPr>
            </w:pPr>
            <w:r w:rsidRPr="00331BB7">
              <w:rPr>
                <w:rFonts w:ascii="Arial" w:hAnsi="Arial" w:cs="Arial"/>
                <w:sz w:val="24"/>
                <w:szCs w:val="24"/>
                <w:lang w:val="pt-PT"/>
              </w:rPr>
              <w:lastRenderedPageBreak/>
              <w:t>Manter, na direção da execução do(s) serviço(s), profissional(ais) legalmente habilitado(s) pelo CREA, que será(ão) seu(s) preposto(s);</w:t>
            </w:r>
          </w:p>
          <w:p w14:paraId="4E9D6535" w14:textId="77777777" w:rsidR="00331BB7" w:rsidRPr="00331BB7" w:rsidRDefault="00331BB7" w:rsidP="00331BB7">
            <w:pPr>
              <w:pStyle w:val="PargrafodaLista1"/>
              <w:spacing w:line="360" w:lineRule="auto"/>
              <w:ind w:left="34"/>
              <w:jc w:val="both"/>
              <w:rPr>
                <w:rFonts w:ascii="Arial" w:hAnsi="Arial" w:cs="Arial"/>
                <w:sz w:val="24"/>
                <w:szCs w:val="24"/>
                <w:lang w:val="pt-PT"/>
              </w:rPr>
            </w:pPr>
            <w:r w:rsidRPr="00331BB7">
              <w:rPr>
                <w:rFonts w:ascii="Arial" w:hAnsi="Arial" w:cs="Arial"/>
                <w:sz w:val="24"/>
                <w:szCs w:val="24"/>
                <w:lang w:val="pt-PT"/>
              </w:rPr>
              <w:t>Substituir, dentro de 24 (vinte e quatro) horas, o pessoal cuja presença nos locais dos serviços for julgada inconveniente pela Prefeitura Municipal de Brejetuba, incluindo- se o(s) responsável(eis) pelo(s) serviço(s); Conduzir os serviços em estrita observância com as normas da legislação federal, estadual e municipal, as normas e catálogos técnicos publicados pelo IOPES (Normas de Apresentação de Projetos – Arquitetura/Estrutura/Hidráulica/Elétrica, Catálogos de Ambiente, Catálogo de Componentes e Catálogo de Serviços), bem como cumprir as determinações dos poderes públicos, mantendo os locais dos serviços sempre limpos e nas melhores condições de segurança, higiene e disciplina nos termos da norma regulamentadora nº 18 (Ministério do Trabalho), além de executar os serviços de acordo com as melhores técnicas disponíveis, com a regulamentação brasileira, com as normas técnicas da ABNT, assumindo inteira responsabilidade pela sua execução; Promover a organização técnica e administrativa dos serviços de modo a conduzi-los eficaz e eficientemente, de acordo com os documentos e especificações que integram a carta contrato, no prazo determinado; Manter nos locais dos serviços os livros de ocorrências/diário de obra, para uso exclusivo da Prefeitura Municipal de Brejetuba e jogos completos de todos os documentos técnicos; Refazer, a suas expensas, os serviços executados em desacordo com o estabelecido neste contrato e os que apresentarem defeitos de material, desconformidades ao especificado, execução em desacordo com a boa técnica ou vício de construção, de acordo com a legislação aplicável; Responder, civil e criminalmente, por todos os danos, perdas e prejuízos que, por dolo ou culpa no cumprimento do contrato, venham direta ou indiretamente provocar ou causar, por si ou por seus empregados, à Prefeitura Municipal de Brejetuba ou terceiros; Comunicar à GERFE, no prazo de 24 (vinte e quatro) horas, qualquer ocorrência anormal ou acidente que se verifique nos locais dos serviços;</w:t>
            </w:r>
          </w:p>
          <w:p w14:paraId="074076A0" w14:textId="77777777" w:rsidR="00331BB7" w:rsidRPr="00331BB7" w:rsidRDefault="00331BB7" w:rsidP="00331BB7">
            <w:pPr>
              <w:pStyle w:val="PargrafodaLista1"/>
              <w:spacing w:line="360" w:lineRule="auto"/>
              <w:ind w:left="34"/>
              <w:jc w:val="both"/>
              <w:rPr>
                <w:rFonts w:ascii="Arial" w:hAnsi="Arial" w:cs="Arial"/>
                <w:sz w:val="24"/>
                <w:szCs w:val="24"/>
                <w:lang w:val="pt-PT"/>
              </w:rPr>
            </w:pPr>
            <w:r w:rsidRPr="00331BB7">
              <w:rPr>
                <w:rFonts w:ascii="Arial" w:hAnsi="Arial" w:cs="Arial"/>
                <w:sz w:val="24"/>
                <w:szCs w:val="24"/>
                <w:lang w:val="pt-PT"/>
              </w:rPr>
              <w:t xml:space="preserve">Cumprir todas as solicitações e exigências feitas pela Prefeitura Municipal de Brejetuba nos livros de ocorrências/diário de obra; Prestar todo esclarecimento ou informação solicitados pela pela Prefeitura Municipal de Brejetuba, ou por seus prepostos, garantindo-lhes o acesso, a qualquer tempo, aos locais da(s) obra(s), bem como aos </w:t>
            </w:r>
            <w:r w:rsidRPr="00331BB7">
              <w:rPr>
                <w:rFonts w:ascii="Arial" w:hAnsi="Arial" w:cs="Arial"/>
                <w:sz w:val="24"/>
                <w:szCs w:val="24"/>
                <w:lang w:val="pt-PT"/>
              </w:rPr>
              <w:lastRenderedPageBreak/>
              <w:t>documentos relativos aos serviços executados ou em execução; Paralisar, por determinação da pela Prefeitura Municipal de Brejetuba, qualquer serviço que não esteja sendo executado de acordo com a boa técnica ou que ponha em risco a segurança de pessoas ou bens, mesmo de terceiros; Arcar com todos os custos das demolições, reparações e reconstruções que seja obrigada a fazer em consequência da negligência no cumprimento de suas obrigações contratuais ou legais; Arcar com todos os encargos e obrigações de natureza trabalhista, previdenciária, acidentária, tributária, administrativa e civil, decorrentes da execução dos serviços objeto deste contrato; Tomar providências junto às concessionárias de energia elétrica e saneamento, para ligações provisórias desses suprimentos; Adotar todas as precauções para evitar agressões ao meio ambiente, mantendo o local de trabalho adequado às exigências de limpeza, higiene e segurança; Prover todos os funcionários envolvidos com o(s) serviço(s), dos equipamentos de segurança, EPI’s, definidos pela  legislação trabalhista e na norma regulamentadora nº 6 (Ministério do Trabalho);</w:t>
            </w:r>
          </w:p>
          <w:p w14:paraId="4F139FD5" w14:textId="77777777" w:rsidR="00331BB7" w:rsidRPr="00331BB7" w:rsidRDefault="00331BB7" w:rsidP="00331BB7">
            <w:pPr>
              <w:pStyle w:val="PargrafodaLista1"/>
              <w:spacing w:line="360" w:lineRule="auto"/>
              <w:ind w:left="34"/>
              <w:jc w:val="both"/>
              <w:rPr>
                <w:rFonts w:ascii="Arial" w:hAnsi="Arial" w:cs="Arial"/>
                <w:sz w:val="24"/>
                <w:szCs w:val="24"/>
                <w:lang w:val="pt-PT"/>
              </w:rPr>
            </w:pPr>
            <w:r w:rsidRPr="00331BB7">
              <w:rPr>
                <w:rFonts w:ascii="Arial" w:hAnsi="Arial" w:cs="Arial"/>
                <w:sz w:val="24"/>
                <w:szCs w:val="24"/>
                <w:lang w:val="pt-PT"/>
              </w:rPr>
              <w:t>Preservar da flora e da fauna existente, de acordo com a legislação e normas vigentes; Manter, durante toda a validade da carta contrato em compatibilidade com as obrigações assumidas, todas as condições de habilitação e qualificação exigidas na licitação; Manter o local da obra e/ou dos serviços isolado, não permitindo o acesso de pessoas estranhas ao mesmo, sem a prévia e expressa autorização da pela Prefeitura Municipal de Brejetuba. A não observância desta norma acarretará a responsabilidade civil e criminal, perdas, danos e prejuízos decorrentes; Toda remoção de entulho decorrente da execução de obras (Classe A CONAMA - NBR 10.004 - Classe II-B), deverá ser descartado em área licenciada; É de responsabilidade da CONTRATADA a obtenção de todas as licenças, autorizações e alvarás, inclusive pagamento das taxas, necessários para operacionalização dos serviços e atividades que serão realizadas, inclusive para as áreas de apoio e descarte de material pertinente a regular execução do objeto contratado.</w:t>
            </w:r>
          </w:p>
          <w:p w14:paraId="1827D1ED" w14:textId="77777777" w:rsidR="00331BB7" w:rsidRPr="00C52B40" w:rsidRDefault="00331BB7" w:rsidP="0039256C">
            <w:pPr>
              <w:pStyle w:val="PargrafodaLista1"/>
              <w:spacing w:after="0" w:line="360" w:lineRule="auto"/>
              <w:ind w:left="0"/>
              <w:jc w:val="both"/>
              <w:rPr>
                <w:rFonts w:ascii="Arial" w:hAnsi="Arial" w:cs="Arial"/>
                <w:sz w:val="24"/>
                <w:szCs w:val="24"/>
              </w:rPr>
            </w:pPr>
          </w:p>
          <w:p w14:paraId="7A2D6981" w14:textId="0AC48098" w:rsidR="00664CAE" w:rsidRDefault="00664CAE" w:rsidP="0039256C">
            <w:pPr>
              <w:pStyle w:val="PargrafodaLista1"/>
              <w:spacing w:line="360" w:lineRule="auto"/>
              <w:ind w:left="0"/>
              <w:jc w:val="both"/>
              <w:rPr>
                <w:rFonts w:ascii="Arial" w:hAnsi="Arial" w:cs="Arial"/>
                <w:b/>
                <w:sz w:val="24"/>
                <w:szCs w:val="24"/>
              </w:rPr>
            </w:pPr>
            <w:r w:rsidRPr="00664CAE">
              <w:rPr>
                <w:rFonts w:ascii="Arial" w:hAnsi="Arial" w:cs="Arial"/>
                <w:b/>
                <w:sz w:val="24"/>
                <w:szCs w:val="24"/>
              </w:rPr>
              <w:t>1</w:t>
            </w:r>
            <w:r w:rsidR="00D32AF2">
              <w:rPr>
                <w:rFonts w:ascii="Arial" w:hAnsi="Arial" w:cs="Arial"/>
                <w:b/>
                <w:sz w:val="24"/>
                <w:szCs w:val="24"/>
              </w:rPr>
              <w:t>5</w:t>
            </w:r>
            <w:r w:rsidRPr="00664CAE">
              <w:rPr>
                <w:rFonts w:ascii="Arial" w:hAnsi="Arial" w:cs="Arial"/>
                <w:b/>
                <w:sz w:val="24"/>
                <w:szCs w:val="24"/>
              </w:rPr>
              <w:t>. DAS SANÇÕES ADMINISTRATIVAS</w:t>
            </w:r>
          </w:p>
          <w:p w14:paraId="481B5DCC" w14:textId="77777777" w:rsidR="00331BB7" w:rsidRDefault="00331BB7" w:rsidP="0039256C">
            <w:pPr>
              <w:pStyle w:val="PargrafodaLista1"/>
              <w:spacing w:line="360" w:lineRule="auto"/>
              <w:ind w:left="0"/>
              <w:jc w:val="both"/>
              <w:rPr>
                <w:rFonts w:ascii="Arial" w:hAnsi="Arial" w:cs="Arial"/>
                <w:sz w:val="24"/>
                <w:szCs w:val="24"/>
              </w:rPr>
            </w:pPr>
          </w:p>
          <w:p w14:paraId="3B357293" w14:textId="77777777" w:rsidR="00664CAE" w:rsidRPr="00664CAE" w:rsidRDefault="00664CAE" w:rsidP="0039256C">
            <w:pPr>
              <w:pStyle w:val="PargrafodaLista1"/>
              <w:spacing w:line="360" w:lineRule="auto"/>
              <w:ind w:left="0"/>
              <w:jc w:val="both"/>
              <w:rPr>
                <w:rFonts w:ascii="Arial" w:hAnsi="Arial" w:cs="Arial"/>
                <w:sz w:val="24"/>
                <w:szCs w:val="24"/>
              </w:rPr>
            </w:pPr>
            <w:r w:rsidRPr="00664CAE">
              <w:rPr>
                <w:rFonts w:ascii="Arial" w:hAnsi="Arial" w:cs="Arial"/>
                <w:sz w:val="24"/>
                <w:szCs w:val="24"/>
              </w:rPr>
              <w:t>A serem estabelecidas conforme contrato padrão da prefeitura.</w:t>
            </w:r>
          </w:p>
          <w:p w14:paraId="2B5B79C6" w14:textId="77777777" w:rsidR="00BE3986" w:rsidRDefault="00BE3986" w:rsidP="0039256C">
            <w:pPr>
              <w:pStyle w:val="PargrafodaLista1"/>
              <w:spacing w:after="0" w:line="360" w:lineRule="auto"/>
              <w:ind w:left="0"/>
              <w:jc w:val="both"/>
              <w:rPr>
                <w:rFonts w:ascii="Arial" w:hAnsi="Arial" w:cs="Arial"/>
                <w:b/>
                <w:sz w:val="24"/>
                <w:szCs w:val="24"/>
              </w:rPr>
            </w:pPr>
          </w:p>
          <w:p w14:paraId="0C6E350A" w14:textId="43176304" w:rsidR="00FB0FA4" w:rsidRDefault="009A6D58" w:rsidP="0039256C">
            <w:pPr>
              <w:pStyle w:val="PargrafodaLista1"/>
              <w:spacing w:after="0" w:line="360" w:lineRule="auto"/>
              <w:ind w:left="0"/>
              <w:jc w:val="both"/>
              <w:rPr>
                <w:rFonts w:ascii="Arial" w:hAnsi="Arial" w:cs="Arial"/>
                <w:b/>
                <w:sz w:val="24"/>
                <w:szCs w:val="24"/>
              </w:rPr>
            </w:pPr>
            <w:r>
              <w:rPr>
                <w:rFonts w:ascii="Arial" w:hAnsi="Arial" w:cs="Arial"/>
                <w:b/>
                <w:sz w:val="24"/>
                <w:szCs w:val="24"/>
              </w:rPr>
              <w:lastRenderedPageBreak/>
              <w:t>1</w:t>
            </w:r>
            <w:r w:rsidR="00D32AF2">
              <w:rPr>
                <w:rFonts w:ascii="Arial" w:hAnsi="Arial" w:cs="Arial"/>
                <w:b/>
                <w:sz w:val="24"/>
                <w:szCs w:val="24"/>
              </w:rPr>
              <w:t>6</w:t>
            </w:r>
            <w:r>
              <w:rPr>
                <w:rFonts w:ascii="Arial" w:hAnsi="Arial" w:cs="Arial"/>
                <w:b/>
                <w:sz w:val="24"/>
                <w:szCs w:val="24"/>
              </w:rPr>
              <w:t>. DOS CRITÉRIOS DE ACEITABILIDADE</w:t>
            </w:r>
            <w:r w:rsidR="00E234E5">
              <w:rPr>
                <w:rFonts w:ascii="Arial" w:hAnsi="Arial" w:cs="Arial"/>
                <w:b/>
                <w:sz w:val="24"/>
                <w:szCs w:val="24"/>
              </w:rPr>
              <w:t xml:space="preserve"> </w:t>
            </w:r>
          </w:p>
          <w:p w14:paraId="5CEA274F" w14:textId="77777777" w:rsidR="00331BB7" w:rsidRDefault="00331BB7" w:rsidP="003D47C6">
            <w:pPr>
              <w:pStyle w:val="PargrafodaLista1"/>
              <w:spacing w:line="360" w:lineRule="auto"/>
              <w:ind w:left="0"/>
              <w:jc w:val="both"/>
              <w:rPr>
                <w:rFonts w:ascii="Arial" w:hAnsi="Arial" w:cs="Arial"/>
                <w:sz w:val="24"/>
                <w:szCs w:val="24"/>
              </w:rPr>
            </w:pPr>
          </w:p>
          <w:p w14:paraId="207F6026" w14:textId="109C62C6" w:rsidR="00EA4F99" w:rsidRDefault="00BE3986" w:rsidP="003D47C6">
            <w:pPr>
              <w:pStyle w:val="PargrafodaLista1"/>
              <w:spacing w:line="360" w:lineRule="auto"/>
              <w:ind w:left="0"/>
              <w:jc w:val="both"/>
              <w:rPr>
                <w:rFonts w:ascii="Arial" w:hAnsi="Arial" w:cs="Arial"/>
                <w:sz w:val="24"/>
                <w:szCs w:val="24"/>
              </w:rPr>
            </w:pPr>
            <w:r w:rsidRPr="00BE3986">
              <w:rPr>
                <w:rFonts w:ascii="Arial" w:hAnsi="Arial" w:cs="Arial"/>
                <w:sz w:val="24"/>
                <w:szCs w:val="24"/>
              </w:rPr>
              <w:t>As obras deverão ser executadas como definido nos projetos e, ao fim dos serviços, serão atestadas através do comprovante de funcionalidade emitido pelo Fiscal de Obra (termo de recebimento provisório). Prazo de garantia de cinco anos, conforme estabelecido na Lei 8.666/1993.</w:t>
            </w:r>
          </w:p>
          <w:p w14:paraId="0D0D3E92" w14:textId="77777777" w:rsidR="00331BB7" w:rsidRDefault="00331BB7" w:rsidP="003D47C6">
            <w:pPr>
              <w:pStyle w:val="PargrafodaLista1"/>
              <w:spacing w:line="360" w:lineRule="auto"/>
              <w:ind w:left="0"/>
              <w:jc w:val="both"/>
              <w:rPr>
                <w:rFonts w:ascii="Arial" w:hAnsi="Arial" w:cs="Arial"/>
                <w:sz w:val="24"/>
                <w:szCs w:val="24"/>
              </w:rPr>
            </w:pPr>
          </w:p>
          <w:p w14:paraId="3B2F1F5D" w14:textId="3C1075F6" w:rsidR="00331BB7" w:rsidRPr="00331BB7" w:rsidRDefault="00331BB7" w:rsidP="003D47C6">
            <w:pPr>
              <w:pStyle w:val="PargrafodaLista1"/>
              <w:spacing w:line="360" w:lineRule="auto"/>
              <w:ind w:left="0"/>
              <w:jc w:val="both"/>
              <w:rPr>
                <w:rFonts w:ascii="Arial" w:hAnsi="Arial" w:cs="Arial"/>
                <w:b/>
                <w:sz w:val="24"/>
                <w:szCs w:val="24"/>
              </w:rPr>
            </w:pPr>
            <w:r w:rsidRPr="00331BB7">
              <w:rPr>
                <w:rFonts w:ascii="Arial" w:hAnsi="Arial" w:cs="Arial"/>
                <w:b/>
                <w:sz w:val="24"/>
                <w:szCs w:val="24"/>
              </w:rPr>
              <w:t>1</w:t>
            </w:r>
            <w:r w:rsidR="00D32AF2">
              <w:rPr>
                <w:rFonts w:ascii="Arial" w:hAnsi="Arial" w:cs="Arial"/>
                <w:b/>
                <w:sz w:val="24"/>
                <w:szCs w:val="24"/>
              </w:rPr>
              <w:t>7</w:t>
            </w:r>
            <w:r w:rsidRPr="00331BB7">
              <w:rPr>
                <w:rFonts w:ascii="Arial" w:hAnsi="Arial" w:cs="Arial"/>
                <w:b/>
                <w:sz w:val="24"/>
                <w:szCs w:val="24"/>
              </w:rPr>
              <w:t>. DOS ELEMENTOS TÉCNICOS DA LICITAÇÃO</w:t>
            </w:r>
          </w:p>
          <w:p w14:paraId="50261771" w14:textId="77777777" w:rsidR="00331BB7" w:rsidRDefault="00331BB7" w:rsidP="00331BB7">
            <w:pPr>
              <w:pStyle w:val="PargrafodaLista1"/>
              <w:spacing w:line="360" w:lineRule="auto"/>
              <w:ind w:left="34"/>
              <w:jc w:val="both"/>
              <w:rPr>
                <w:rFonts w:ascii="Arial" w:hAnsi="Arial" w:cs="Arial"/>
                <w:sz w:val="24"/>
                <w:szCs w:val="24"/>
                <w:lang w:val="pt-PT"/>
              </w:rPr>
            </w:pPr>
          </w:p>
          <w:p w14:paraId="4439B380" w14:textId="77777777" w:rsidR="00331BB7" w:rsidRPr="00331BB7" w:rsidRDefault="00331BB7" w:rsidP="00331BB7">
            <w:pPr>
              <w:pStyle w:val="PargrafodaLista1"/>
              <w:spacing w:line="360" w:lineRule="auto"/>
              <w:ind w:left="34"/>
              <w:jc w:val="both"/>
              <w:rPr>
                <w:rFonts w:ascii="Arial" w:hAnsi="Arial" w:cs="Arial"/>
                <w:sz w:val="24"/>
                <w:szCs w:val="24"/>
                <w:lang w:val="pt-PT"/>
              </w:rPr>
            </w:pPr>
            <w:r w:rsidRPr="00331BB7">
              <w:rPr>
                <w:rFonts w:ascii="Arial" w:hAnsi="Arial" w:cs="Arial"/>
                <w:sz w:val="24"/>
                <w:szCs w:val="24"/>
                <w:lang w:val="pt-PT"/>
              </w:rPr>
              <w:t>Este termo de referência é composto pelos elementos técnicos necessários à execução do objeto a ser contratado, estando relacionados neste processo.</w:t>
            </w:r>
          </w:p>
          <w:p w14:paraId="74A7FCC1" w14:textId="77777777" w:rsidR="00331BB7" w:rsidRPr="00331BB7" w:rsidRDefault="00331BB7" w:rsidP="00331BB7">
            <w:pPr>
              <w:pStyle w:val="PargrafodaLista1"/>
              <w:spacing w:line="360" w:lineRule="auto"/>
              <w:ind w:left="34"/>
              <w:jc w:val="both"/>
              <w:rPr>
                <w:rFonts w:ascii="Arial" w:hAnsi="Arial" w:cs="Arial"/>
                <w:sz w:val="24"/>
                <w:szCs w:val="24"/>
                <w:lang w:val="pt-PT"/>
              </w:rPr>
            </w:pPr>
            <w:r w:rsidRPr="00331BB7">
              <w:rPr>
                <w:rFonts w:ascii="Arial" w:hAnsi="Arial" w:cs="Arial"/>
                <w:sz w:val="24"/>
                <w:szCs w:val="24"/>
                <w:lang w:val="pt-PT"/>
              </w:rPr>
              <w:t>Se no decorrer do procedimento licitatório houver necessidade de mais ou melhores detalhamentos dos elementos técnicos acima referidos, ou houver a constatação de inconsistências nos projetos de mesmas disciplinas, ou houver a constatação de incompatibilidades entre os projetos de mesmas ou distintas disciplinas, o interessado deverá solicitar esclarecimentos à Comissão Permanente de Licitação, nos termos regrados pelo edital.</w:t>
            </w:r>
          </w:p>
          <w:p w14:paraId="6843B60E" w14:textId="77777777" w:rsidR="00612ABF" w:rsidRDefault="00612ABF" w:rsidP="00D565B2">
            <w:pPr>
              <w:keepNext/>
              <w:spacing w:line="360" w:lineRule="auto"/>
              <w:ind w:right="-36"/>
              <w:jc w:val="right"/>
              <w:rPr>
                <w:rFonts w:ascii="Arial" w:hAnsi="Arial" w:cs="Arial"/>
              </w:rPr>
            </w:pPr>
          </w:p>
          <w:p w14:paraId="08AC2B87" w14:textId="77777777" w:rsidR="00612ABF" w:rsidRDefault="00612ABF" w:rsidP="00D565B2">
            <w:pPr>
              <w:keepNext/>
              <w:spacing w:line="360" w:lineRule="auto"/>
              <w:ind w:right="-36"/>
              <w:jc w:val="right"/>
              <w:rPr>
                <w:rFonts w:ascii="Arial" w:hAnsi="Arial" w:cs="Arial"/>
              </w:rPr>
            </w:pPr>
          </w:p>
          <w:p w14:paraId="1EDCC05D" w14:textId="438EF907" w:rsidR="00D565B2" w:rsidRDefault="00D565B2" w:rsidP="00D565B2">
            <w:pPr>
              <w:keepNext/>
              <w:spacing w:line="360" w:lineRule="auto"/>
              <w:ind w:right="-36"/>
              <w:jc w:val="right"/>
              <w:rPr>
                <w:rFonts w:ascii="Arial" w:hAnsi="Arial" w:cs="Arial"/>
              </w:rPr>
            </w:pPr>
            <w:r w:rsidRPr="00AA58EF">
              <w:rPr>
                <w:rFonts w:ascii="Arial" w:hAnsi="Arial" w:cs="Arial"/>
              </w:rPr>
              <w:t xml:space="preserve">Brejetuba, </w:t>
            </w:r>
            <w:r w:rsidR="006508F5">
              <w:rPr>
                <w:rFonts w:ascii="Arial" w:hAnsi="Arial" w:cs="Arial"/>
              </w:rPr>
              <w:t>05</w:t>
            </w:r>
            <w:r w:rsidRPr="00AA58EF">
              <w:rPr>
                <w:rFonts w:ascii="Arial" w:hAnsi="Arial" w:cs="Arial"/>
              </w:rPr>
              <w:t xml:space="preserve"> de </w:t>
            </w:r>
            <w:r w:rsidR="003B0C55">
              <w:rPr>
                <w:rFonts w:ascii="Arial" w:hAnsi="Arial" w:cs="Arial"/>
              </w:rPr>
              <w:t>Maio</w:t>
            </w:r>
            <w:r w:rsidRPr="00AA58EF">
              <w:rPr>
                <w:rFonts w:ascii="Arial" w:hAnsi="Arial" w:cs="Arial"/>
              </w:rPr>
              <w:t xml:space="preserve"> de </w:t>
            </w:r>
            <w:r w:rsidR="00121F22">
              <w:rPr>
                <w:rFonts w:ascii="Arial" w:hAnsi="Arial" w:cs="Arial"/>
              </w:rPr>
              <w:t>2023</w:t>
            </w:r>
            <w:r w:rsidRPr="00AA58EF">
              <w:rPr>
                <w:rFonts w:ascii="Arial" w:hAnsi="Arial" w:cs="Arial"/>
              </w:rPr>
              <w:t>.</w:t>
            </w:r>
          </w:p>
          <w:p w14:paraId="5B8FA5F2" w14:textId="77777777" w:rsidR="003D7314" w:rsidRDefault="003D7314" w:rsidP="00D565B2">
            <w:pPr>
              <w:keepNext/>
              <w:spacing w:line="360" w:lineRule="auto"/>
              <w:ind w:right="-36"/>
              <w:jc w:val="both"/>
              <w:rPr>
                <w:rFonts w:ascii="Arial" w:hAnsi="Arial" w:cs="Arial"/>
              </w:rPr>
            </w:pPr>
          </w:p>
          <w:p w14:paraId="712CCE6C" w14:textId="77777777" w:rsidR="00612ABF" w:rsidRDefault="00612ABF" w:rsidP="00D565B2">
            <w:pPr>
              <w:keepNext/>
              <w:spacing w:line="360" w:lineRule="auto"/>
              <w:ind w:right="-36"/>
              <w:jc w:val="both"/>
              <w:rPr>
                <w:rFonts w:ascii="Arial" w:hAnsi="Arial" w:cs="Arial"/>
              </w:rPr>
            </w:pPr>
          </w:p>
          <w:p w14:paraId="5EF7ECC9" w14:textId="77777777" w:rsidR="00612ABF" w:rsidRPr="00094DAE" w:rsidRDefault="00612ABF" w:rsidP="00D565B2">
            <w:pPr>
              <w:keepNext/>
              <w:spacing w:line="360" w:lineRule="auto"/>
              <w:ind w:right="-36"/>
              <w:jc w:val="both"/>
              <w:rPr>
                <w:rFonts w:ascii="Arial" w:hAnsi="Arial" w:cs="Arial"/>
              </w:rPr>
            </w:pPr>
          </w:p>
          <w:p w14:paraId="4460A45B" w14:textId="77777777" w:rsidR="00D565B2" w:rsidRDefault="00D565B2" w:rsidP="00EF429A">
            <w:pPr>
              <w:keepNext/>
              <w:spacing w:line="360" w:lineRule="auto"/>
              <w:ind w:right="-36"/>
              <w:jc w:val="center"/>
              <w:rPr>
                <w:rFonts w:ascii="Arial" w:hAnsi="Arial" w:cs="Arial"/>
              </w:rPr>
            </w:pPr>
            <w:r>
              <w:rPr>
                <w:rFonts w:ascii="Arial" w:hAnsi="Arial" w:cs="Arial"/>
              </w:rPr>
              <w:softHyphen/>
              <w:t>____________________________________</w:t>
            </w:r>
          </w:p>
          <w:p w14:paraId="56444240" w14:textId="26D583EA" w:rsidR="00331BB7" w:rsidRDefault="00601AD7" w:rsidP="00EF429A">
            <w:pPr>
              <w:jc w:val="center"/>
              <w:rPr>
                <w:rFonts w:ascii="Arial" w:hAnsi="Arial" w:cs="Arial"/>
                <w:b/>
                <w:bCs/>
              </w:rPr>
            </w:pPr>
            <w:r>
              <w:rPr>
                <w:rFonts w:ascii="Arial" w:hAnsi="Arial" w:cs="Arial"/>
                <w:b/>
                <w:bCs/>
              </w:rPr>
              <w:t>SÉRGIO LITIG</w:t>
            </w:r>
          </w:p>
          <w:p w14:paraId="577A4592" w14:textId="77777777" w:rsidR="00331BB7" w:rsidRPr="00331BB7" w:rsidRDefault="00331BB7" w:rsidP="00331BB7">
            <w:pPr>
              <w:jc w:val="center"/>
              <w:rPr>
                <w:rFonts w:ascii="Arial" w:hAnsi="Arial" w:cs="Arial"/>
                <w:b/>
                <w:bCs/>
              </w:rPr>
            </w:pPr>
            <w:r w:rsidRPr="00331BB7">
              <w:rPr>
                <w:rFonts w:ascii="Arial" w:hAnsi="Arial" w:cs="Arial"/>
                <w:b/>
                <w:bCs/>
              </w:rPr>
              <w:t>SECRETÁRIO MUNICIPAL DE FINANÇAS </w:t>
            </w:r>
          </w:p>
          <w:p w14:paraId="607F98BD" w14:textId="77777777" w:rsidR="00D441D6" w:rsidRDefault="00D441D6" w:rsidP="00D441D6">
            <w:pPr>
              <w:rPr>
                <w:rFonts w:ascii="Arial" w:hAnsi="Arial" w:cs="Arial"/>
                <w:b/>
                <w:bCs/>
              </w:rPr>
            </w:pPr>
          </w:p>
          <w:p w14:paraId="1A13792F" w14:textId="77777777" w:rsidR="00D441D6" w:rsidRDefault="00D441D6" w:rsidP="00D441D6">
            <w:pPr>
              <w:rPr>
                <w:rFonts w:ascii="Arial" w:hAnsi="Arial" w:cs="Arial"/>
                <w:b/>
                <w:bCs/>
              </w:rPr>
            </w:pPr>
          </w:p>
          <w:p w14:paraId="7A98288D" w14:textId="77777777" w:rsidR="00D565B2" w:rsidRPr="0076200A" w:rsidRDefault="00D565B2" w:rsidP="00D565B2">
            <w:pPr>
              <w:jc w:val="center"/>
              <w:rPr>
                <w:rFonts w:ascii="Arial" w:hAnsi="Arial" w:cs="Arial"/>
                <w:b/>
                <w:bCs/>
              </w:rPr>
            </w:pPr>
          </w:p>
        </w:tc>
        <w:bookmarkStart w:id="0" w:name="_GoBack"/>
        <w:bookmarkEnd w:id="0"/>
      </w:tr>
      <w:tr w:rsidR="00D565B2" w14:paraId="301D3097" w14:textId="77777777" w:rsidTr="00D565B2">
        <w:tc>
          <w:tcPr>
            <w:tcW w:w="9644" w:type="dxa"/>
          </w:tcPr>
          <w:p w14:paraId="73B98B2D" w14:textId="4F4314CD" w:rsidR="00D565B2" w:rsidRDefault="00D565B2" w:rsidP="007D2F5D">
            <w:pPr>
              <w:rPr>
                <w:rFonts w:ascii="Arial" w:hAnsi="Arial" w:cs="Arial"/>
                <w:b/>
                <w:sz w:val="32"/>
                <w:szCs w:val="32"/>
                <w:u w:val="single"/>
              </w:rPr>
            </w:pPr>
          </w:p>
        </w:tc>
      </w:tr>
      <w:tr w:rsidR="00D565B2" w14:paraId="5ADE2A3C" w14:textId="77777777" w:rsidTr="00D565B2">
        <w:tc>
          <w:tcPr>
            <w:tcW w:w="9644" w:type="dxa"/>
          </w:tcPr>
          <w:p w14:paraId="6ADDD26A" w14:textId="77777777" w:rsidR="00D565B2" w:rsidRDefault="00D565B2" w:rsidP="00D565B2">
            <w:pPr>
              <w:jc w:val="center"/>
              <w:rPr>
                <w:rFonts w:ascii="Arial" w:hAnsi="Arial" w:cs="Arial"/>
                <w:b/>
                <w:sz w:val="32"/>
                <w:szCs w:val="32"/>
                <w:u w:val="single"/>
              </w:rPr>
            </w:pPr>
          </w:p>
        </w:tc>
      </w:tr>
    </w:tbl>
    <w:p w14:paraId="3E44269C" w14:textId="77777777" w:rsidR="00871432" w:rsidRPr="0030466E" w:rsidRDefault="00871432" w:rsidP="00D565B2"/>
    <w:sectPr w:rsidR="00871432" w:rsidRPr="0030466E" w:rsidSect="00FC6DF3">
      <w:headerReference w:type="default" r:id="rId10"/>
      <w:footerReference w:type="default" r:id="rId11"/>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4D5D25" w14:textId="77777777" w:rsidR="00093D68" w:rsidRDefault="00093D68" w:rsidP="00182126">
      <w:r>
        <w:separator/>
      </w:r>
    </w:p>
  </w:endnote>
  <w:endnote w:type="continuationSeparator" w:id="0">
    <w:p w14:paraId="39236042" w14:textId="77777777" w:rsidR="00093D68" w:rsidRDefault="00093D68" w:rsidP="001821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Edwardian Script ITC">
    <w:altName w:val="Edwardian Script ITC"/>
    <w:panose1 w:val="030303020407070D0804"/>
    <w:charset w:val="00"/>
    <w:family w:val="script"/>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E721D3" w14:textId="445FEA2E" w:rsidR="00182126" w:rsidRPr="006C2001" w:rsidRDefault="00182126" w:rsidP="00E65DB0">
    <w:pPr>
      <w:pStyle w:val="Rodap"/>
      <w:jc w:val="center"/>
      <w:rPr>
        <w:rFonts w:ascii="Arial" w:hAnsi="Arial" w:cs="Arial"/>
        <w:b/>
      </w:rPr>
    </w:pPr>
    <w:r w:rsidRPr="006C2001">
      <w:rPr>
        <w:rFonts w:ascii="Arial" w:hAnsi="Arial" w:cs="Arial"/>
        <w:b/>
      </w:rPr>
      <w:t xml:space="preserve">Av. </w:t>
    </w:r>
    <w:r w:rsidR="00CF062F" w:rsidRPr="006C2001">
      <w:rPr>
        <w:rFonts w:ascii="Arial" w:hAnsi="Arial" w:cs="Arial"/>
        <w:b/>
      </w:rPr>
      <w:t>Ângelo</w:t>
    </w:r>
    <w:r w:rsidRPr="006C2001">
      <w:rPr>
        <w:rFonts w:ascii="Arial" w:hAnsi="Arial" w:cs="Arial"/>
        <w:b/>
      </w:rPr>
      <w:t xml:space="preserve"> Uliana, s</w:t>
    </w:r>
    <w:r w:rsidR="006C2001">
      <w:rPr>
        <w:rFonts w:ascii="Arial" w:hAnsi="Arial" w:cs="Arial"/>
        <w:b/>
      </w:rPr>
      <w:t>/</w:t>
    </w:r>
    <w:r w:rsidRPr="006C2001">
      <w:rPr>
        <w:rFonts w:ascii="Arial" w:hAnsi="Arial" w:cs="Arial"/>
        <w:b/>
      </w:rPr>
      <w:t>n.º - Bairro Bel</w:t>
    </w:r>
    <w:r w:rsidR="006C2001">
      <w:rPr>
        <w:rFonts w:ascii="Arial" w:hAnsi="Arial" w:cs="Arial"/>
        <w:b/>
      </w:rPr>
      <w:t>l</w:t>
    </w:r>
    <w:r w:rsidRPr="006C2001">
      <w:rPr>
        <w:rFonts w:ascii="Arial" w:hAnsi="Arial" w:cs="Arial"/>
        <w:b/>
      </w:rPr>
      <w:t xml:space="preserve">armino Uliana - </w:t>
    </w:r>
    <w:r w:rsidR="006C2001">
      <w:rPr>
        <w:rFonts w:ascii="Arial" w:hAnsi="Arial" w:cs="Arial"/>
        <w:b/>
      </w:rPr>
      <w:t>CEP</w:t>
    </w:r>
    <w:r w:rsidRPr="006C2001">
      <w:rPr>
        <w:rFonts w:ascii="Arial" w:hAnsi="Arial" w:cs="Arial"/>
        <w:b/>
      </w:rPr>
      <w:t xml:space="preserve"> 29.630-000 – Brejetuba</w:t>
    </w:r>
    <w:r w:rsidR="006C2001">
      <w:rPr>
        <w:rFonts w:ascii="Arial" w:hAnsi="Arial" w:cs="Arial"/>
        <w:b/>
      </w:rPr>
      <w:t xml:space="preserve"> - </w:t>
    </w:r>
    <w:r w:rsidRPr="006C2001">
      <w:rPr>
        <w:rFonts w:ascii="Arial" w:hAnsi="Arial" w:cs="Arial"/>
        <w:b/>
      </w:rPr>
      <w:t>ES –</w:t>
    </w:r>
    <w:r w:rsidR="00E65DB0" w:rsidRPr="006C2001">
      <w:rPr>
        <w:rFonts w:ascii="Arial" w:hAnsi="Arial" w:cs="Arial"/>
        <w:b/>
      </w:rPr>
      <w:t xml:space="preserve"> </w:t>
    </w:r>
    <w:r w:rsidRPr="006C2001">
      <w:rPr>
        <w:rFonts w:ascii="Arial" w:hAnsi="Arial" w:cs="Arial"/>
        <w:b/>
      </w:rPr>
      <w:t>Tel.:</w:t>
    </w:r>
    <w:r w:rsidR="006C2001">
      <w:rPr>
        <w:rFonts w:ascii="Arial" w:hAnsi="Arial" w:cs="Arial"/>
        <w:b/>
      </w:rPr>
      <w:t xml:space="preserve"> </w:t>
    </w:r>
    <w:r w:rsidRPr="006C2001">
      <w:rPr>
        <w:rFonts w:ascii="Arial" w:hAnsi="Arial" w:cs="Arial"/>
        <w:b/>
      </w:rPr>
      <w:t>(27) 3733-1200</w:t>
    </w:r>
  </w:p>
  <w:p w14:paraId="40099EDA" w14:textId="77777777" w:rsidR="00182126" w:rsidRDefault="00182126">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3BB539" w14:textId="77777777" w:rsidR="00093D68" w:rsidRDefault="00093D68" w:rsidP="00182126">
      <w:r>
        <w:separator/>
      </w:r>
    </w:p>
  </w:footnote>
  <w:footnote w:type="continuationSeparator" w:id="0">
    <w:p w14:paraId="61C75264" w14:textId="77777777" w:rsidR="00093D68" w:rsidRDefault="00093D68" w:rsidP="0018212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DEF726" w14:textId="77777777" w:rsidR="00182126" w:rsidRDefault="00093D68" w:rsidP="00182126">
    <w:pPr>
      <w:pStyle w:val="Cabealho"/>
      <w:jc w:val="center"/>
      <w:rPr>
        <w:rFonts w:ascii="Edwardian Script ITC" w:hAnsi="Edwardian Script ITC"/>
        <w:b/>
        <w:sz w:val="72"/>
        <w:szCs w:val="72"/>
      </w:rPr>
    </w:pPr>
    <w:r>
      <w:rPr>
        <w:rFonts w:ascii="Arial" w:hAnsi="Arial"/>
        <w:noProof/>
        <w:szCs w:val="22"/>
      </w:rPr>
      <w:object w:dxaOrig="1440" w:dyaOrig="1440" w14:anchorId="43D450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29.5pt;margin-top:-20.55pt;width:93.95pt;height:90.95pt;z-index:251660288;mso-wrap-edited:f" wrapcoords="-173 0 -173 21421 21600 21421 21600 0 -173 0">
          <v:imagedata r:id="rId1" o:title="" gain="1.25" blacklevel="6554f"/>
          <w10:wrap type="tight"/>
        </v:shape>
        <o:OLEObject Type="Embed" ProgID="Word.Picture.8" ShapeID="_x0000_s2050" DrawAspect="Content" ObjectID="_1744629373" r:id="rId2"/>
      </w:object>
    </w:r>
    <w:r>
      <w:rPr>
        <w:rFonts w:ascii="Arial" w:hAnsi="Arial"/>
        <w:szCs w:val="22"/>
      </w:rPr>
      <w:pict w14:anchorId="432FA087">
        <v:shape id="WordPictureWatermark27577970" o:spid="_x0000_s2049" type="#_x0000_t75" style="position:absolute;left:0;text-align:left;margin-left:0;margin-top:0;width:481.65pt;height:453.85pt;z-index:-251657216;mso-position-horizontal:center;mso-position-horizontal-relative:margin;mso-position-vertical:center;mso-position-vertical-relative:margin" o:allowincell="f">
          <v:imagedata r:id="rId3" o:title="wLogomarca_Maior_café_do_mundo" gain="19661f" blacklevel="22938f"/>
          <w10:wrap anchorx="margin" anchory="margin"/>
        </v:shape>
      </w:pict>
    </w:r>
    <w:r w:rsidR="00182126">
      <w:rPr>
        <w:rFonts w:ascii="Edwardian Script ITC" w:hAnsi="Edwardian Script ITC"/>
        <w:b/>
        <w:sz w:val="72"/>
        <w:szCs w:val="72"/>
      </w:rPr>
      <w:t>Prefeitura Municipal de Brejetuba</w:t>
    </w:r>
  </w:p>
  <w:p w14:paraId="45BC4DD6" w14:textId="77777777" w:rsidR="00182126" w:rsidRDefault="00182126" w:rsidP="00182126">
    <w:pPr>
      <w:pStyle w:val="Cabealho"/>
      <w:rPr>
        <w:szCs w:val="72"/>
      </w:rPr>
    </w:pPr>
  </w:p>
  <w:p w14:paraId="6402ED32" w14:textId="77777777" w:rsidR="00182126" w:rsidRDefault="00182126" w:rsidP="00182126">
    <w:pPr>
      <w:pStyle w:val="Cabealho"/>
    </w:pPr>
  </w:p>
  <w:p w14:paraId="5F528AED" w14:textId="77777777" w:rsidR="00182126" w:rsidRDefault="00182126">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E9112E73"/>
    <w:multiLevelType w:val="singleLevel"/>
    <w:tmpl w:val="E9112E73"/>
    <w:lvl w:ilvl="0">
      <w:start w:val="1"/>
      <w:numFmt w:val="lowerLetter"/>
      <w:suff w:val="space"/>
      <w:lvlText w:val="%1)"/>
      <w:lvlJc w:val="left"/>
    </w:lvl>
  </w:abstractNum>
  <w:abstractNum w:abstractNumId="1">
    <w:nsid w:val="022F75E7"/>
    <w:multiLevelType w:val="hybridMultilevel"/>
    <w:tmpl w:val="DAD80BD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65067EE"/>
    <w:multiLevelType w:val="hybridMultilevel"/>
    <w:tmpl w:val="CC48600A"/>
    <w:lvl w:ilvl="0" w:tplc="0416000D">
      <w:start w:val="1"/>
      <w:numFmt w:val="bullet"/>
      <w:lvlText w:val=""/>
      <w:lvlJc w:val="left"/>
      <w:pPr>
        <w:ind w:left="720" w:hanging="360"/>
      </w:pPr>
      <w:rPr>
        <w:rFonts w:ascii="Wingdings" w:hAnsi="Wingdings" w:cs="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2DC056FE"/>
    <w:multiLevelType w:val="hybridMultilevel"/>
    <w:tmpl w:val="2DB03810"/>
    <w:lvl w:ilvl="0" w:tplc="0416000F">
      <w:start w:val="1"/>
      <w:numFmt w:val="decimal"/>
      <w:lvlText w:val="%1."/>
      <w:lvlJc w:val="left"/>
      <w:pPr>
        <w:ind w:left="360" w:hanging="360"/>
      </w:pPr>
    </w:lvl>
    <w:lvl w:ilvl="1" w:tplc="04160019">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4">
    <w:nsid w:val="38A606D0"/>
    <w:multiLevelType w:val="hybridMultilevel"/>
    <w:tmpl w:val="2A8EF7D4"/>
    <w:lvl w:ilvl="0" w:tplc="07D61516">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3D5E059A"/>
    <w:multiLevelType w:val="hybridMultilevel"/>
    <w:tmpl w:val="81B6B434"/>
    <w:lvl w:ilvl="0" w:tplc="04160013">
      <w:start w:val="1"/>
      <w:numFmt w:val="upperRoman"/>
      <w:lvlText w:val="%1."/>
      <w:lvlJc w:val="right"/>
      <w:pPr>
        <w:ind w:left="720" w:hanging="360"/>
      </w:pPr>
      <w:rPr>
        <w:rFonts w:hint="default"/>
        <w:b/>
        <w:bCs/>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52D21A59"/>
    <w:multiLevelType w:val="multilevel"/>
    <w:tmpl w:val="52D21A59"/>
    <w:lvl w:ilvl="0">
      <w:start w:val="1"/>
      <w:numFmt w:val="decimal"/>
      <w:lvlText w:val="%1."/>
      <w:lvlJc w:val="left"/>
      <w:pPr>
        <w:ind w:left="644"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5947C498"/>
    <w:multiLevelType w:val="singleLevel"/>
    <w:tmpl w:val="5947C498"/>
    <w:lvl w:ilvl="0">
      <w:start w:val="1"/>
      <w:numFmt w:val="bullet"/>
      <w:lvlText w:val=""/>
      <w:lvlJc w:val="left"/>
      <w:pPr>
        <w:ind w:left="420" w:hanging="420"/>
      </w:pPr>
      <w:rPr>
        <w:rFonts w:ascii="Wingdings" w:hAnsi="Wingdings" w:hint="default"/>
      </w:rPr>
    </w:lvl>
  </w:abstractNum>
  <w:abstractNum w:abstractNumId="8">
    <w:nsid w:val="7426B8CF"/>
    <w:multiLevelType w:val="singleLevel"/>
    <w:tmpl w:val="7426B8CF"/>
    <w:lvl w:ilvl="0">
      <w:start w:val="1"/>
      <w:numFmt w:val="lowerLetter"/>
      <w:suff w:val="space"/>
      <w:lvlText w:val="%1)"/>
      <w:lvlJc w:val="left"/>
    </w:lvl>
  </w:abstractNum>
  <w:abstractNum w:abstractNumId="9">
    <w:nsid w:val="7AC77B60"/>
    <w:multiLevelType w:val="hybridMultilevel"/>
    <w:tmpl w:val="D5A262DE"/>
    <w:lvl w:ilvl="0" w:tplc="1AEAFFB0">
      <w:start w:val="1"/>
      <w:numFmt w:val="lowerRoman"/>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3"/>
  </w:num>
  <w:num w:numId="4">
    <w:abstractNumId w:val="5"/>
  </w:num>
  <w:num w:numId="5">
    <w:abstractNumId w:val="9"/>
  </w:num>
  <w:num w:numId="6">
    <w:abstractNumId w:val="6"/>
  </w:num>
  <w:num w:numId="7">
    <w:abstractNumId w:val="0"/>
  </w:num>
  <w:num w:numId="8">
    <w:abstractNumId w:val="7"/>
  </w:num>
  <w:num w:numId="9">
    <w:abstractNumId w:val="8"/>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9"/>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82126"/>
    <w:rsid w:val="00016D70"/>
    <w:rsid w:val="0002716E"/>
    <w:rsid w:val="00032C54"/>
    <w:rsid w:val="00040A8F"/>
    <w:rsid w:val="00054BEF"/>
    <w:rsid w:val="000550F5"/>
    <w:rsid w:val="00056036"/>
    <w:rsid w:val="00066428"/>
    <w:rsid w:val="00066F1B"/>
    <w:rsid w:val="00080635"/>
    <w:rsid w:val="00082F44"/>
    <w:rsid w:val="00083118"/>
    <w:rsid w:val="0009060B"/>
    <w:rsid w:val="00093D68"/>
    <w:rsid w:val="00094DAE"/>
    <w:rsid w:val="000A312F"/>
    <w:rsid w:val="000B0639"/>
    <w:rsid w:val="000B10D7"/>
    <w:rsid w:val="000B3D1A"/>
    <w:rsid w:val="000B57D6"/>
    <w:rsid w:val="000D173F"/>
    <w:rsid w:val="000E0B3C"/>
    <w:rsid w:val="000E122B"/>
    <w:rsid w:val="000E122F"/>
    <w:rsid w:val="000E3CEC"/>
    <w:rsid w:val="000E4E74"/>
    <w:rsid w:val="000F047D"/>
    <w:rsid w:val="000F0CCE"/>
    <w:rsid w:val="000F28DD"/>
    <w:rsid w:val="000F3F60"/>
    <w:rsid w:val="000F47A3"/>
    <w:rsid w:val="00102A62"/>
    <w:rsid w:val="00107520"/>
    <w:rsid w:val="00117B4E"/>
    <w:rsid w:val="00121F22"/>
    <w:rsid w:val="00125ED9"/>
    <w:rsid w:val="00127988"/>
    <w:rsid w:val="0014187D"/>
    <w:rsid w:val="0014486A"/>
    <w:rsid w:val="001456A2"/>
    <w:rsid w:val="00146891"/>
    <w:rsid w:val="001527DB"/>
    <w:rsid w:val="0015488B"/>
    <w:rsid w:val="00155419"/>
    <w:rsid w:val="001762F9"/>
    <w:rsid w:val="001771C6"/>
    <w:rsid w:val="001805E6"/>
    <w:rsid w:val="00182126"/>
    <w:rsid w:val="0018495B"/>
    <w:rsid w:val="001936D5"/>
    <w:rsid w:val="001A1095"/>
    <w:rsid w:val="001A4E77"/>
    <w:rsid w:val="001A60CE"/>
    <w:rsid w:val="001C6A88"/>
    <w:rsid w:val="001C6F65"/>
    <w:rsid w:val="001C7E78"/>
    <w:rsid w:val="001D25BA"/>
    <w:rsid w:val="001E0E74"/>
    <w:rsid w:val="001F65FE"/>
    <w:rsid w:val="00204916"/>
    <w:rsid w:val="00216221"/>
    <w:rsid w:val="002344C4"/>
    <w:rsid w:val="00244063"/>
    <w:rsid w:val="00252A0E"/>
    <w:rsid w:val="00255EBF"/>
    <w:rsid w:val="002609E6"/>
    <w:rsid w:val="0028487D"/>
    <w:rsid w:val="002A30D8"/>
    <w:rsid w:val="002A4B20"/>
    <w:rsid w:val="002C4346"/>
    <w:rsid w:val="002C6166"/>
    <w:rsid w:val="002C6239"/>
    <w:rsid w:val="002E4057"/>
    <w:rsid w:val="002E506E"/>
    <w:rsid w:val="002F1D7D"/>
    <w:rsid w:val="002F5BC9"/>
    <w:rsid w:val="002F71B6"/>
    <w:rsid w:val="002F7E14"/>
    <w:rsid w:val="00301D7D"/>
    <w:rsid w:val="0030466E"/>
    <w:rsid w:val="00306380"/>
    <w:rsid w:val="0030798F"/>
    <w:rsid w:val="003101D7"/>
    <w:rsid w:val="003104F8"/>
    <w:rsid w:val="00310D64"/>
    <w:rsid w:val="00322172"/>
    <w:rsid w:val="00327792"/>
    <w:rsid w:val="00331BB7"/>
    <w:rsid w:val="003329AF"/>
    <w:rsid w:val="003347FF"/>
    <w:rsid w:val="00334A4C"/>
    <w:rsid w:val="00346077"/>
    <w:rsid w:val="00346BE8"/>
    <w:rsid w:val="00347E63"/>
    <w:rsid w:val="003504DE"/>
    <w:rsid w:val="00351A9A"/>
    <w:rsid w:val="00372E0A"/>
    <w:rsid w:val="003756AF"/>
    <w:rsid w:val="003759D4"/>
    <w:rsid w:val="003769F5"/>
    <w:rsid w:val="00382D9C"/>
    <w:rsid w:val="00387920"/>
    <w:rsid w:val="0039256C"/>
    <w:rsid w:val="003A0201"/>
    <w:rsid w:val="003A214E"/>
    <w:rsid w:val="003B0C55"/>
    <w:rsid w:val="003D47C6"/>
    <w:rsid w:val="003D7314"/>
    <w:rsid w:val="003D78F0"/>
    <w:rsid w:val="003E56A8"/>
    <w:rsid w:val="003F0D45"/>
    <w:rsid w:val="004007DF"/>
    <w:rsid w:val="00411A15"/>
    <w:rsid w:val="00425578"/>
    <w:rsid w:val="0043215C"/>
    <w:rsid w:val="0045279E"/>
    <w:rsid w:val="00454210"/>
    <w:rsid w:val="00460A0F"/>
    <w:rsid w:val="00462A99"/>
    <w:rsid w:val="00474659"/>
    <w:rsid w:val="00481AA1"/>
    <w:rsid w:val="00483FF9"/>
    <w:rsid w:val="004B46EF"/>
    <w:rsid w:val="004B6BFB"/>
    <w:rsid w:val="004B7C73"/>
    <w:rsid w:val="004B7D69"/>
    <w:rsid w:val="004C2EF2"/>
    <w:rsid w:val="004C3877"/>
    <w:rsid w:val="004D22E6"/>
    <w:rsid w:val="004D2BD2"/>
    <w:rsid w:val="004E12C4"/>
    <w:rsid w:val="004E2E5F"/>
    <w:rsid w:val="004F0A9F"/>
    <w:rsid w:val="00501B14"/>
    <w:rsid w:val="005146B8"/>
    <w:rsid w:val="005244EF"/>
    <w:rsid w:val="005265F1"/>
    <w:rsid w:val="00527B32"/>
    <w:rsid w:val="00541DFA"/>
    <w:rsid w:val="00544963"/>
    <w:rsid w:val="00554AA1"/>
    <w:rsid w:val="0056553C"/>
    <w:rsid w:val="005710ED"/>
    <w:rsid w:val="00574D77"/>
    <w:rsid w:val="00576458"/>
    <w:rsid w:val="005804FB"/>
    <w:rsid w:val="00586A06"/>
    <w:rsid w:val="00590AFB"/>
    <w:rsid w:val="00593572"/>
    <w:rsid w:val="005A1A82"/>
    <w:rsid w:val="005B3DAB"/>
    <w:rsid w:val="005B4B3E"/>
    <w:rsid w:val="005C2390"/>
    <w:rsid w:val="005C270A"/>
    <w:rsid w:val="005C44BD"/>
    <w:rsid w:val="005C796F"/>
    <w:rsid w:val="005D026A"/>
    <w:rsid w:val="005D04DA"/>
    <w:rsid w:val="005D5810"/>
    <w:rsid w:val="005E4A70"/>
    <w:rsid w:val="005E4F83"/>
    <w:rsid w:val="005E51FF"/>
    <w:rsid w:val="005F2679"/>
    <w:rsid w:val="005F4AC2"/>
    <w:rsid w:val="005F690A"/>
    <w:rsid w:val="00601AD7"/>
    <w:rsid w:val="006029F2"/>
    <w:rsid w:val="00612ABF"/>
    <w:rsid w:val="0062524F"/>
    <w:rsid w:val="0062784E"/>
    <w:rsid w:val="0064073A"/>
    <w:rsid w:val="00643CE4"/>
    <w:rsid w:val="006463D8"/>
    <w:rsid w:val="006508F5"/>
    <w:rsid w:val="00652327"/>
    <w:rsid w:val="006539AB"/>
    <w:rsid w:val="006644A1"/>
    <w:rsid w:val="00664CAE"/>
    <w:rsid w:val="006653C6"/>
    <w:rsid w:val="00665AB1"/>
    <w:rsid w:val="0067267F"/>
    <w:rsid w:val="00677DA0"/>
    <w:rsid w:val="00683A32"/>
    <w:rsid w:val="00684397"/>
    <w:rsid w:val="0068700D"/>
    <w:rsid w:val="006A2885"/>
    <w:rsid w:val="006A458A"/>
    <w:rsid w:val="006B20B8"/>
    <w:rsid w:val="006B3085"/>
    <w:rsid w:val="006B4265"/>
    <w:rsid w:val="006B756C"/>
    <w:rsid w:val="006C2001"/>
    <w:rsid w:val="006E5E7F"/>
    <w:rsid w:val="006E684A"/>
    <w:rsid w:val="006E6E65"/>
    <w:rsid w:val="006F07A8"/>
    <w:rsid w:val="00702051"/>
    <w:rsid w:val="0070683D"/>
    <w:rsid w:val="00706EF7"/>
    <w:rsid w:val="0071487E"/>
    <w:rsid w:val="0071613F"/>
    <w:rsid w:val="00716730"/>
    <w:rsid w:val="00717FE0"/>
    <w:rsid w:val="0072053D"/>
    <w:rsid w:val="00720D36"/>
    <w:rsid w:val="00724D22"/>
    <w:rsid w:val="00725CA7"/>
    <w:rsid w:val="007318C8"/>
    <w:rsid w:val="00732E26"/>
    <w:rsid w:val="00740A37"/>
    <w:rsid w:val="007511D9"/>
    <w:rsid w:val="00761DE8"/>
    <w:rsid w:val="0076200A"/>
    <w:rsid w:val="007833CF"/>
    <w:rsid w:val="0078481D"/>
    <w:rsid w:val="00785570"/>
    <w:rsid w:val="007A6DEE"/>
    <w:rsid w:val="007B5A6F"/>
    <w:rsid w:val="007B5ADD"/>
    <w:rsid w:val="007C43CB"/>
    <w:rsid w:val="007D2F5D"/>
    <w:rsid w:val="007D619E"/>
    <w:rsid w:val="007D7307"/>
    <w:rsid w:val="007D743A"/>
    <w:rsid w:val="007E43CC"/>
    <w:rsid w:val="007E5A92"/>
    <w:rsid w:val="007E5AEA"/>
    <w:rsid w:val="00810775"/>
    <w:rsid w:val="00822FED"/>
    <w:rsid w:val="0082379C"/>
    <w:rsid w:val="00824B2D"/>
    <w:rsid w:val="00832D7B"/>
    <w:rsid w:val="0084536C"/>
    <w:rsid w:val="00860773"/>
    <w:rsid w:val="00871432"/>
    <w:rsid w:val="00895B36"/>
    <w:rsid w:val="008A5E93"/>
    <w:rsid w:val="008B0393"/>
    <w:rsid w:val="008D19BA"/>
    <w:rsid w:val="008D27D0"/>
    <w:rsid w:val="008D5B76"/>
    <w:rsid w:val="008E2087"/>
    <w:rsid w:val="008E2B9C"/>
    <w:rsid w:val="008E64A2"/>
    <w:rsid w:val="008E682E"/>
    <w:rsid w:val="008E68B3"/>
    <w:rsid w:val="009004E7"/>
    <w:rsid w:val="00900FF7"/>
    <w:rsid w:val="00910495"/>
    <w:rsid w:val="0091101B"/>
    <w:rsid w:val="00913214"/>
    <w:rsid w:val="0091726E"/>
    <w:rsid w:val="00925213"/>
    <w:rsid w:val="009354E0"/>
    <w:rsid w:val="0093648C"/>
    <w:rsid w:val="00936F78"/>
    <w:rsid w:val="00944582"/>
    <w:rsid w:val="009611C2"/>
    <w:rsid w:val="009817C8"/>
    <w:rsid w:val="0098387E"/>
    <w:rsid w:val="009A45A8"/>
    <w:rsid w:val="009A6D58"/>
    <w:rsid w:val="009B7D87"/>
    <w:rsid w:val="009C7F6F"/>
    <w:rsid w:val="009D7136"/>
    <w:rsid w:val="009E582F"/>
    <w:rsid w:val="009F0248"/>
    <w:rsid w:val="009F3F1F"/>
    <w:rsid w:val="00A11B54"/>
    <w:rsid w:val="00A22226"/>
    <w:rsid w:val="00A24B9F"/>
    <w:rsid w:val="00A322E6"/>
    <w:rsid w:val="00A753D1"/>
    <w:rsid w:val="00A830D7"/>
    <w:rsid w:val="00A870C6"/>
    <w:rsid w:val="00AA58EF"/>
    <w:rsid w:val="00AB01CD"/>
    <w:rsid w:val="00AC1F72"/>
    <w:rsid w:val="00AC5F33"/>
    <w:rsid w:val="00AD6D10"/>
    <w:rsid w:val="00AE3C99"/>
    <w:rsid w:val="00AE78D9"/>
    <w:rsid w:val="00AF2BCA"/>
    <w:rsid w:val="00AF7F07"/>
    <w:rsid w:val="00B00F40"/>
    <w:rsid w:val="00B22717"/>
    <w:rsid w:val="00B35093"/>
    <w:rsid w:val="00B42C86"/>
    <w:rsid w:val="00B433F3"/>
    <w:rsid w:val="00B5431B"/>
    <w:rsid w:val="00B619DF"/>
    <w:rsid w:val="00B705AC"/>
    <w:rsid w:val="00B75CB1"/>
    <w:rsid w:val="00B7728C"/>
    <w:rsid w:val="00B800A5"/>
    <w:rsid w:val="00B82FE0"/>
    <w:rsid w:val="00B96374"/>
    <w:rsid w:val="00B97FE8"/>
    <w:rsid w:val="00BB018F"/>
    <w:rsid w:val="00BC333C"/>
    <w:rsid w:val="00BC4300"/>
    <w:rsid w:val="00BC6377"/>
    <w:rsid w:val="00BD3579"/>
    <w:rsid w:val="00BD4305"/>
    <w:rsid w:val="00BE3986"/>
    <w:rsid w:val="00BE57B6"/>
    <w:rsid w:val="00BE5B22"/>
    <w:rsid w:val="00BF1500"/>
    <w:rsid w:val="00C107B4"/>
    <w:rsid w:val="00C110A1"/>
    <w:rsid w:val="00C24F0F"/>
    <w:rsid w:val="00C253ED"/>
    <w:rsid w:val="00C309F4"/>
    <w:rsid w:val="00C45D0C"/>
    <w:rsid w:val="00C46C95"/>
    <w:rsid w:val="00C46D23"/>
    <w:rsid w:val="00C51567"/>
    <w:rsid w:val="00C5199E"/>
    <w:rsid w:val="00C52B40"/>
    <w:rsid w:val="00C60F8F"/>
    <w:rsid w:val="00C637E3"/>
    <w:rsid w:val="00C72283"/>
    <w:rsid w:val="00C74EDF"/>
    <w:rsid w:val="00C85289"/>
    <w:rsid w:val="00C948A2"/>
    <w:rsid w:val="00C95880"/>
    <w:rsid w:val="00CC0325"/>
    <w:rsid w:val="00CC25CE"/>
    <w:rsid w:val="00CC6A2B"/>
    <w:rsid w:val="00CD6448"/>
    <w:rsid w:val="00CE46A4"/>
    <w:rsid w:val="00CF062F"/>
    <w:rsid w:val="00CF5662"/>
    <w:rsid w:val="00CF7D11"/>
    <w:rsid w:val="00D10473"/>
    <w:rsid w:val="00D151E4"/>
    <w:rsid w:val="00D260C2"/>
    <w:rsid w:val="00D32AF2"/>
    <w:rsid w:val="00D32E71"/>
    <w:rsid w:val="00D43103"/>
    <w:rsid w:val="00D441D6"/>
    <w:rsid w:val="00D565B2"/>
    <w:rsid w:val="00D61B6D"/>
    <w:rsid w:val="00D62752"/>
    <w:rsid w:val="00D629D1"/>
    <w:rsid w:val="00D65A37"/>
    <w:rsid w:val="00D71632"/>
    <w:rsid w:val="00D80511"/>
    <w:rsid w:val="00D822B6"/>
    <w:rsid w:val="00D83CFE"/>
    <w:rsid w:val="00D843E5"/>
    <w:rsid w:val="00D94C5B"/>
    <w:rsid w:val="00D957C5"/>
    <w:rsid w:val="00D97109"/>
    <w:rsid w:val="00D97A42"/>
    <w:rsid w:val="00DA249E"/>
    <w:rsid w:val="00DA79BF"/>
    <w:rsid w:val="00DB7106"/>
    <w:rsid w:val="00DC29F7"/>
    <w:rsid w:val="00DC43B6"/>
    <w:rsid w:val="00DC45BA"/>
    <w:rsid w:val="00DC77C4"/>
    <w:rsid w:val="00DD597C"/>
    <w:rsid w:val="00DD7549"/>
    <w:rsid w:val="00DF33B9"/>
    <w:rsid w:val="00E02786"/>
    <w:rsid w:val="00E03830"/>
    <w:rsid w:val="00E16803"/>
    <w:rsid w:val="00E1772D"/>
    <w:rsid w:val="00E234E5"/>
    <w:rsid w:val="00E23811"/>
    <w:rsid w:val="00E42AA7"/>
    <w:rsid w:val="00E65DB0"/>
    <w:rsid w:val="00E8080D"/>
    <w:rsid w:val="00E85B12"/>
    <w:rsid w:val="00E92865"/>
    <w:rsid w:val="00EA4F99"/>
    <w:rsid w:val="00EB7422"/>
    <w:rsid w:val="00EC5BE9"/>
    <w:rsid w:val="00ED4574"/>
    <w:rsid w:val="00EE33A8"/>
    <w:rsid w:val="00EE7223"/>
    <w:rsid w:val="00EF429A"/>
    <w:rsid w:val="00F04EB6"/>
    <w:rsid w:val="00F05F39"/>
    <w:rsid w:val="00F32ADE"/>
    <w:rsid w:val="00F44889"/>
    <w:rsid w:val="00F46985"/>
    <w:rsid w:val="00F541F8"/>
    <w:rsid w:val="00F64310"/>
    <w:rsid w:val="00F74D44"/>
    <w:rsid w:val="00F87B7C"/>
    <w:rsid w:val="00F92748"/>
    <w:rsid w:val="00F95492"/>
    <w:rsid w:val="00FA0A58"/>
    <w:rsid w:val="00FA2BBA"/>
    <w:rsid w:val="00FB0FA4"/>
    <w:rsid w:val="00FC4835"/>
    <w:rsid w:val="00FC6DF3"/>
    <w:rsid w:val="00FD09DF"/>
    <w:rsid w:val="00FD1BA4"/>
    <w:rsid w:val="00FE510E"/>
    <w:rsid w:val="00FE766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15838D8A"/>
  <w15:chartTrackingRefBased/>
  <w15:docId w15:val="{275BF5C9-4D5B-4FB6-A6E0-71A6D1AC41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46C95"/>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qFormat/>
    <w:rsid w:val="00C46C95"/>
    <w:pPr>
      <w:keepNext/>
      <w:jc w:val="center"/>
      <w:outlineLvl w:val="0"/>
    </w:pPr>
    <w:rPr>
      <w:b/>
      <w:bCs/>
      <w:sz w:val="28"/>
      <w:u w:val="singl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nhideWhenUsed/>
    <w:rsid w:val="00182126"/>
    <w:pPr>
      <w:tabs>
        <w:tab w:val="center" w:pos="4252"/>
        <w:tab w:val="right" w:pos="8504"/>
      </w:tabs>
    </w:pPr>
  </w:style>
  <w:style w:type="character" w:customStyle="1" w:styleId="CabealhoChar">
    <w:name w:val="Cabeçalho Char"/>
    <w:basedOn w:val="Fontepargpadro"/>
    <w:link w:val="Cabealho"/>
    <w:rsid w:val="00182126"/>
  </w:style>
  <w:style w:type="paragraph" w:styleId="Rodap">
    <w:name w:val="footer"/>
    <w:basedOn w:val="Normal"/>
    <w:link w:val="RodapChar"/>
    <w:unhideWhenUsed/>
    <w:rsid w:val="00182126"/>
    <w:pPr>
      <w:tabs>
        <w:tab w:val="center" w:pos="4252"/>
        <w:tab w:val="right" w:pos="8504"/>
      </w:tabs>
    </w:pPr>
  </w:style>
  <w:style w:type="character" w:customStyle="1" w:styleId="RodapChar">
    <w:name w:val="Rodapé Char"/>
    <w:basedOn w:val="Fontepargpadro"/>
    <w:link w:val="Rodap"/>
    <w:uiPriority w:val="99"/>
    <w:rsid w:val="00182126"/>
  </w:style>
  <w:style w:type="character" w:customStyle="1" w:styleId="Ttulo1Char">
    <w:name w:val="Título 1 Char"/>
    <w:basedOn w:val="Fontepargpadro"/>
    <w:link w:val="Ttulo1"/>
    <w:rsid w:val="00C46C95"/>
    <w:rPr>
      <w:rFonts w:ascii="Times New Roman" w:eastAsia="Times New Roman" w:hAnsi="Times New Roman" w:cs="Times New Roman"/>
      <w:b/>
      <w:bCs/>
      <w:sz w:val="28"/>
      <w:szCs w:val="24"/>
      <w:u w:val="single"/>
      <w:lang w:eastAsia="pt-BR"/>
    </w:rPr>
  </w:style>
  <w:style w:type="paragraph" w:styleId="Corpodetexto">
    <w:name w:val="Body Text"/>
    <w:basedOn w:val="Normal"/>
    <w:link w:val="CorpodetextoChar"/>
    <w:rsid w:val="00C46C95"/>
    <w:pPr>
      <w:jc w:val="both"/>
    </w:pPr>
  </w:style>
  <w:style w:type="character" w:customStyle="1" w:styleId="CorpodetextoChar">
    <w:name w:val="Corpo de texto Char"/>
    <w:basedOn w:val="Fontepargpadro"/>
    <w:link w:val="Corpodetexto"/>
    <w:rsid w:val="00C46C95"/>
    <w:rPr>
      <w:rFonts w:ascii="Times New Roman" w:eastAsia="Times New Roman" w:hAnsi="Times New Roman" w:cs="Times New Roman"/>
      <w:sz w:val="24"/>
      <w:szCs w:val="24"/>
      <w:lang w:eastAsia="pt-BR"/>
    </w:rPr>
  </w:style>
  <w:style w:type="character" w:styleId="Hyperlink">
    <w:name w:val="Hyperlink"/>
    <w:rsid w:val="00CF5662"/>
    <w:rPr>
      <w:color w:val="0000FF"/>
      <w:u w:val="single"/>
    </w:rPr>
  </w:style>
  <w:style w:type="paragraph" w:styleId="SemEspaamento">
    <w:name w:val="No Spacing"/>
    <w:uiPriority w:val="1"/>
    <w:qFormat/>
    <w:rsid w:val="00871432"/>
    <w:pPr>
      <w:spacing w:after="0" w:line="240" w:lineRule="auto"/>
    </w:pPr>
    <w:rPr>
      <w:rFonts w:ascii="Calibri" w:eastAsia="Calibri" w:hAnsi="Calibri" w:cs="Times New Roman"/>
    </w:rPr>
  </w:style>
  <w:style w:type="paragraph" w:styleId="PargrafodaLista">
    <w:name w:val="List Paragraph"/>
    <w:basedOn w:val="Normal"/>
    <w:uiPriority w:val="1"/>
    <w:qFormat/>
    <w:rsid w:val="003A214E"/>
    <w:pPr>
      <w:spacing w:after="160" w:line="259" w:lineRule="auto"/>
      <w:ind w:left="720"/>
      <w:contextualSpacing/>
    </w:pPr>
    <w:rPr>
      <w:rFonts w:asciiTheme="minorHAnsi" w:eastAsiaTheme="minorHAnsi" w:hAnsiTheme="minorHAnsi" w:cstheme="minorBidi"/>
      <w:sz w:val="22"/>
      <w:szCs w:val="22"/>
      <w:lang w:eastAsia="en-US"/>
    </w:rPr>
  </w:style>
  <w:style w:type="paragraph" w:styleId="CabealhodoSumrio">
    <w:name w:val="TOC Heading"/>
    <w:basedOn w:val="Ttulo1"/>
    <w:next w:val="Normal"/>
    <w:uiPriority w:val="39"/>
    <w:unhideWhenUsed/>
    <w:rsid w:val="003A214E"/>
    <w:pPr>
      <w:keepLines/>
      <w:spacing w:before="240" w:after="240" w:line="360" w:lineRule="auto"/>
      <w:jc w:val="left"/>
      <w:outlineLvl w:val="9"/>
    </w:pPr>
    <w:rPr>
      <w:rFonts w:ascii="Arial" w:eastAsiaTheme="majorEastAsia" w:hAnsi="Arial" w:cstheme="majorBidi"/>
      <w:bCs w:val="0"/>
      <w:sz w:val="24"/>
      <w:szCs w:val="32"/>
      <w:u w:val="none"/>
    </w:rPr>
  </w:style>
  <w:style w:type="paragraph" w:customStyle="1" w:styleId="Texto1">
    <w:name w:val="Texto 1."/>
    <w:basedOn w:val="Normal"/>
    <w:link w:val="Texto1Char"/>
    <w:qFormat/>
    <w:rsid w:val="003A214E"/>
    <w:pPr>
      <w:widowControl w:val="0"/>
      <w:tabs>
        <w:tab w:val="left" w:pos="567"/>
        <w:tab w:val="left" w:pos="1134"/>
        <w:tab w:val="left" w:pos="1843"/>
      </w:tabs>
      <w:spacing w:after="240" w:line="360" w:lineRule="auto"/>
      <w:ind w:left="567"/>
      <w:jc w:val="both"/>
    </w:pPr>
    <w:rPr>
      <w:rFonts w:ascii="Arial" w:eastAsiaTheme="minorHAnsi" w:hAnsi="Arial" w:cs="Arial"/>
      <w:lang w:eastAsia="en-US"/>
    </w:rPr>
  </w:style>
  <w:style w:type="character" w:customStyle="1" w:styleId="Texto1Char">
    <w:name w:val="Texto 1. Char"/>
    <w:basedOn w:val="Fontepargpadro"/>
    <w:link w:val="Texto1"/>
    <w:rsid w:val="003A214E"/>
    <w:rPr>
      <w:rFonts w:ascii="Arial" w:hAnsi="Arial" w:cs="Arial"/>
      <w:sz w:val="24"/>
      <w:szCs w:val="24"/>
    </w:rPr>
  </w:style>
  <w:style w:type="paragraph" w:customStyle="1" w:styleId="Legendafigtabacima">
    <w:name w:val="Legenda fig/tab (acima)"/>
    <w:basedOn w:val="Normal"/>
    <w:link w:val="LegendafigtabacimaChar"/>
    <w:qFormat/>
    <w:rsid w:val="003A214E"/>
    <w:pPr>
      <w:widowControl w:val="0"/>
      <w:tabs>
        <w:tab w:val="left" w:pos="567"/>
      </w:tabs>
      <w:spacing w:after="120"/>
      <w:ind w:left="567"/>
    </w:pPr>
    <w:rPr>
      <w:rFonts w:ascii="Arial" w:eastAsiaTheme="minorHAnsi" w:hAnsi="Arial" w:cstheme="minorBidi"/>
      <w:color w:val="0D0D0D" w:themeColor="text1" w:themeTint="F2"/>
      <w:sz w:val="20"/>
      <w:szCs w:val="22"/>
      <w:lang w:eastAsia="en-US"/>
    </w:rPr>
  </w:style>
  <w:style w:type="character" w:customStyle="1" w:styleId="LegendafigtabacimaChar">
    <w:name w:val="Legenda fig/tab (acima) Char"/>
    <w:basedOn w:val="Fontepargpadro"/>
    <w:link w:val="Legendafigtabacima"/>
    <w:rsid w:val="003A214E"/>
    <w:rPr>
      <w:rFonts w:ascii="Arial" w:hAnsi="Arial"/>
      <w:color w:val="0D0D0D" w:themeColor="text1" w:themeTint="F2"/>
      <w:sz w:val="20"/>
    </w:rPr>
  </w:style>
  <w:style w:type="table" w:styleId="Tabelacomgrade">
    <w:name w:val="Table Grid"/>
    <w:basedOn w:val="Tabelanormal"/>
    <w:uiPriority w:val="39"/>
    <w:rsid w:val="003A214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grafodaLista1">
    <w:name w:val="Parágrafo da Lista1"/>
    <w:basedOn w:val="Normal"/>
    <w:uiPriority w:val="34"/>
    <w:qFormat/>
    <w:rsid w:val="008D27D0"/>
    <w:pPr>
      <w:spacing w:after="200" w:line="276" w:lineRule="auto"/>
      <w:ind w:left="720"/>
      <w:contextualSpacing/>
    </w:pPr>
    <w:rPr>
      <w:rFonts w:ascii="Calibri" w:eastAsia="Calibri" w:hAnsi="Calibri"/>
      <w:sz w:val="22"/>
      <w:szCs w:val="22"/>
      <w:lang w:eastAsia="en-US"/>
    </w:rPr>
  </w:style>
  <w:style w:type="paragraph" w:styleId="Textodebalo">
    <w:name w:val="Balloon Text"/>
    <w:basedOn w:val="Normal"/>
    <w:link w:val="TextodebaloChar"/>
    <w:uiPriority w:val="99"/>
    <w:semiHidden/>
    <w:unhideWhenUsed/>
    <w:rsid w:val="00716730"/>
    <w:rPr>
      <w:rFonts w:ascii="Segoe UI" w:hAnsi="Segoe UI" w:cs="Segoe UI"/>
      <w:sz w:val="18"/>
      <w:szCs w:val="18"/>
    </w:rPr>
  </w:style>
  <w:style w:type="character" w:customStyle="1" w:styleId="TextodebaloChar">
    <w:name w:val="Texto de balão Char"/>
    <w:basedOn w:val="Fontepargpadro"/>
    <w:link w:val="Textodebalo"/>
    <w:uiPriority w:val="99"/>
    <w:semiHidden/>
    <w:rsid w:val="00716730"/>
    <w:rPr>
      <w:rFonts w:ascii="Segoe UI" w:eastAsia="Times New Roman" w:hAnsi="Segoe UI" w:cs="Segoe UI"/>
      <w:sz w:val="18"/>
      <w:szCs w:val="18"/>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0082920">
      <w:bodyDiv w:val="1"/>
      <w:marLeft w:val="0"/>
      <w:marRight w:val="0"/>
      <w:marTop w:val="0"/>
      <w:marBottom w:val="0"/>
      <w:divBdr>
        <w:top w:val="none" w:sz="0" w:space="0" w:color="auto"/>
        <w:left w:val="none" w:sz="0" w:space="0" w:color="auto"/>
        <w:bottom w:val="none" w:sz="0" w:space="0" w:color="auto"/>
        <w:right w:val="none" w:sz="0" w:space="0" w:color="auto"/>
      </w:divBdr>
      <w:divsChild>
        <w:div w:id="781539615">
          <w:marLeft w:val="0"/>
          <w:marRight w:val="0"/>
          <w:marTop w:val="0"/>
          <w:marBottom w:val="0"/>
          <w:divBdr>
            <w:top w:val="none" w:sz="0" w:space="0" w:color="auto"/>
            <w:left w:val="none" w:sz="0" w:space="0" w:color="auto"/>
            <w:bottom w:val="none" w:sz="0" w:space="0" w:color="auto"/>
            <w:right w:val="none" w:sz="0" w:space="0" w:color="auto"/>
          </w:divBdr>
        </w:div>
      </w:divsChild>
    </w:div>
    <w:div w:id="1807625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oleObject" Target="embeddings/oleObject2.bin"/><Relationship Id="rId1" Type="http://schemas.openxmlformats.org/officeDocument/2006/relationships/image" Target="media/image2.wmf"/></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73DA0B-870E-4A72-9D0F-5E1AF63A58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455</TotalTime>
  <Pages>14</Pages>
  <Words>3749</Words>
  <Characters>20250</Characters>
  <Application>Microsoft Office Word</Application>
  <DocSecurity>0</DocSecurity>
  <Lines>168</Lines>
  <Paragraphs>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23952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MARINES</dc:creator>
  <cp:keywords/>
  <dc:description/>
  <cp:lastModifiedBy>Joao Lucas</cp:lastModifiedBy>
  <cp:revision>249</cp:revision>
  <cp:lastPrinted>2022-01-17T12:43:00Z</cp:lastPrinted>
  <dcterms:created xsi:type="dcterms:W3CDTF">2021-10-08T13:36:00Z</dcterms:created>
  <dcterms:modified xsi:type="dcterms:W3CDTF">2023-05-03T17:30:00Z</dcterms:modified>
</cp:coreProperties>
</file>